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3617"/>
      </w:tblGrid>
      <w:tr w:rsidR="003717A8" w:rsidRPr="00D06A3B" w14:paraId="69D5DFBF" w14:textId="77777777" w:rsidTr="001F709A">
        <w:trPr>
          <w:trHeight w:val="2122"/>
        </w:trPr>
        <w:tc>
          <w:tcPr>
            <w:tcW w:w="7083" w:type="dxa"/>
            <w:vAlign w:val="center"/>
          </w:tcPr>
          <w:p w14:paraId="7680262F" w14:textId="77777777" w:rsidR="003717A8" w:rsidRPr="00D06A3B" w:rsidRDefault="003717A8" w:rsidP="003717A8">
            <w:pPr>
              <w:spacing w:after="0" w:line="240" w:lineRule="auto"/>
              <w:rPr>
                <w:rFonts w:asciiTheme="minorHAnsi" w:hAnsiTheme="minorHAnsi" w:cstheme="minorHAnsi"/>
                <w:sz w:val="24"/>
                <w:szCs w:val="24"/>
              </w:rPr>
            </w:pPr>
            <w:r w:rsidRPr="00D06A3B">
              <w:rPr>
                <w:rFonts w:asciiTheme="minorHAnsi" w:hAnsiTheme="minorHAnsi" w:cstheme="minorHAnsi"/>
                <w:b/>
                <w:sz w:val="56"/>
                <w:szCs w:val="56"/>
              </w:rPr>
              <w:t>Report to Council</w:t>
            </w:r>
          </w:p>
        </w:tc>
        <w:tc>
          <w:tcPr>
            <w:tcW w:w="3111" w:type="dxa"/>
          </w:tcPr>
          <w:p w14:paraId="2D45CCFD" w14:textId="77777777" w:rsidR="003717A8" w:rsidRPr="00D06A3B" w:rsidRDefault="004963D8" w:rsidP="001F709A">
            <w:pPr>
              <w:spacing w:after="0" w:line="240" w:lineRule="auto"/>
              <w:jc w:val="both"/>
              <w:rPr>
                <w:rFonts w:asciiTheme="minorHAnsi" w:hAnsiTheme="minorHAnsi" w:cstheme="minorHAnsi"/>
                <w:sz w:val="24"/>
                <w:szCs w:val="24"/>
              </w:rPr>
            </w:pPr>
            <w:r w:rsidRPr="00D06A3B">
              <w:rPr>
                <w:rFonts w:asciiTheme="minorHAnsi" w:hAnsiTheme="minorHAnsi" w:cstheme="minorHAnsi"/>
                <w:noProof/>
                <w:sz w:val="24"/>
                <w:szCs w:val="24"/>
                <w:lang w:eastAsia="en-NZ"/>
              </w:rPr>
              <w:drawing>
                <wp:inline distT="0" distB="0" distL="0" distR="0" wp14:anchorId="5CD534E0" wp14:editId="7A5A66AA">
                  <wp:extent cx="2160170" cy="13239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66835" cy="1328060"/>
                          </a:xfrm>
                          <a:prstGeom prst="rect">
                            <a:avLst/>
                          </a:prstGeom>
                        </pic:spPr>
                      </pic:pic>
                    </a:graphicData>
                  </a:graphic>
                </wp:inline>
              </w:drawing>
            </w:r>
          </w:p>
        </w:tc>
      </w:tr>
    </w:tbl>
    <w:p w14:paraId="4CF59A6C" w14:textId="77777777" w:rsidR="00E1572B" w:rsidRPr="00D06A3B" w:rsidRDefault="00E1572B" w:rsidP="000E2C30">
      <w:pPr>
        <w:spacing w:after="0" w:line="240" w:lineRule="auto"/>
        <w:jc w:val="both"/>
        <w:rPr>
          <w:rFonts w:asciiTheme="minorHAnsi" w:hAnsiTheme="minorHAnsi" w:cstheme="minorHAnsi"/>
          <w:sz w:val="24"/>
          <w:szCs w:val="24"/>
        </w:rPr>
      </w:pPr>
    </w:p>
    <w:p w14:paraId="0531FAA1" w14:textId="7BCAC6B6" w:rsidR="001A584F" w:rsidRPr="00D06A3B" w:rsidRDefault="0098622C" w:rsidP="000E2C30">
      <w:pPr>
        <w:spacing w:after="0" w:line="240" w:lineRule="auto"/>
        <w:jc w:val="both"/>
        <w:rPr>
          <w:rFonts w:asciiTheme="minorHAnsi" w:hAnsiTheme="minorHAnsi" w:cstheme="minorHAnsi"/>
          <w:szCs w:val="24"/>
        </w:rPr>
      </w:pPr>
      <w:r w:rsidRPr="00D06A3B">
        <w:rPr>
          <w:rFonts w:asciiTheme="minorHAnsi" w:hAnsiTheme="minorHAnsi" w:cstheme="minorHAnsi"/>
          <w:b/>
          <w:szCs w:val="24"/>
        </w:rPr>
        <w:t>DATE:</w:t>
      </w:r>
      <w:r w:rsidRPr="00D06A3B">
        <w:rPr>
          <w:rFonts w:asciiTheme="minorHAnsi" w:hAnsiTheme="minorHAnsi" w:cstheme="minorHAnsi"/>
          <w:b/>
          <w:szCs w:val="24"/>
        </w:rPr>
        <w:tab/>
      </w:r>
      <w:r w:rsidR="000E2C30" w:rsidRPr="00D06A3B">
        <w:rPr>
          <w:rFonts w:asciiTheme="minorHAnsi" w:hAnsiTheme="minorHAnsi" w:cstheme="minorHAnsi"/>
          <w:szCs w:val="24"/>
        </w:rPr>
        <w:tab/>
      </w:r>
      <w:r w:rsidR="0020504F">
        <w:rPr>
          <w:rFonts w:asciiTheme="minorHAnsi" w:hAnsiTheme="minorHAnsi" w:cstheme="minorHAnsi"/>
          <w:szCs w:val="24"/>
        </w:rPr>
        <w:t>23 October 2025</w:t>
      </w:r>
    </w:p>
    <w:p w14:paraId="69689A59" w14:textId="77777777" w:rsidR="001A584F" w:rsidRPr="00D06A3B" w:rsidRDefault="001A584F" w:rsidP="000E2C30">
      <w:pPr>
        <w:spacing w:after="0" w:line="240" w:lineRule="auto"/>
        <w:jc w:val="both"/>
        <w:rPr>
          <w:rFonts w:asciiTheme="minorHAnsi" w:hAnsiTheme="minorHAnsi" w:cstheme="minorHAnsi"/>
          <w:szCs w:val="24"/>
        </w:rPr>
      </w:pPr>
    </w:p>
    <w:p w14:paraId="6CF63A72" w14:textId="77777777" w:rsidR="0098622C" w:rsidRPr="00D06A3B" w:rsidRDefault="0098622C" w:rsidP="000E2C30">
      <w:pPr>
        <w:spacing w:after="0" w:line="240" w:lineRule="auto"/>
        <w:jc w:val="both"/>
        <w:rPr>
          <w:rFonts w:asciiTheme="minorHAnsi" w:hAnsiTheme="minorHAnsi" w:cstheme="minorHAnsi"/>
          <w:szCs w:val="24"/>
        </w:rPr>
      </w:pPr>
      <w:r w:rsidRPr="00D06A3B">
        <w:rPr>
          <w:rFonts w:asciiTheme="minorHAnsi" w:hAnsiTheme="minorHAnsi" w:cstheme="minorHAnsi"/>
          <w:b/>
          <w:szCs w:val="24"/>
        </w:rPr>
        <w:t>TO:</w:t>
      </w:r>
      <w:r w:rsidRPr="00D06A3B">
        <w:rPr>
          <w:rFonts w:asciiTheme="minorHAnsi" w:hAnsiTheme="minorHAnsi" w:cstheme="minorHAnsi"/>
          <w:szCs w:val="24"/>
        </w:rPr>
        <w:tab/>
      </w:r>
      <w:r w:rsidRPr="00D06A3B">
        <w:rPr>
          <w:rFonts w:asciiTheme="minorHAnsi" w:hAnsiTheme="minorHAnsi" w:cstheme="minorHAnsi"/>
          <w:szCs w:val="24"/>
        </w:rPr>
        <w:tab/>
      </w:r>
      <w:r w:rsidR="001A584F" w:rsidRPr="00D06A3B">
        <w:rPr>
          <w:rFonts w:asciiTheme="minorHAnsi" w:hAnsiTheme="minorHAnsi" w:cstheme="minorHAnsi"/>
          <w:szCs w:val="24"/>
        </w:rPr>
        <w:t xml:space="preserve">Mayor and Councillors </w:t>
      </w:r>
    </w:p>
    <w:p w14:paraId="3D2D19C1" w14:textId="77777777" w:rsidR="001A584F" w:rsidRPr="00D06A3B" w:rsidRDefault="001A584F" w:rsidP="000E2C30">
      <w:pPr>
        <w:spacing w:after="0" w:line="240" w:lineRule="auto"/>
        <w:jc w:val="both"/>
        <w:rPr>
          <w:rFonts w:asciiTheme="minorHAnsi" w:hAnsiTheme="minorHAnsi" w:cstheme="minorHAnsi"/>
          <w:szCs w:val="24"/>
        </w:rPr>
      </w:pPr>
    </w:p>
    <w:p w14:paraId="0641E226" w14:textId="1FB85E9C" w:rsidR="0098622C" w:rsidRPr="00D06A3B" w:rsidRDefault="0098622C" w:rsidP="000E2C30">
      <w:pPr>
        <w:spacing w:after="0" w:line="240" w:lineRule="auto"/>
        <w:jc w:val="both"/>
        <w:rPr>
          <w:rFonts w:asciiTheme="minorHAnsi" w:hAnsiTheme="minorHAnsi" w:cstheme="minorHAnsi"/>
          <w:szCs w:val="24"/>
        </w:rPr>
      </w:pPr>
      <w:r w:rsidRPr="00D06A3B">
        <w:rPr>
          <w:rFonts w:asciiTheme="minorHAnsi" w:hAnsiTheme="minorHAnsi" w:cstheme="minorHAnsi"/>
          <w:b/>
          <w:szCs w:val="24"/>
        </w:rPr>
        <w:t>FROM:</w:t>
      </w:r>
      <w:r w:rsidRPr="00D06A3B">
        <w:rPr>
          <w:rFonts w:asciiTheme="minorHAnsi" w:hAnsiTheme="minorHAnsi" w:cstheme="minorHAnsi"/>
          <w:b/>
          <w:szCs w:val="24"/>
        </w:rPr>
        <w:tab/>
      </w:r>
      <w:r w:rsidR="000E2C30" w:rsidRPr="00D06A3B">
        <w:rPr>
          <w:rFonts w:asciiTheme="minorHAnsi" w:hAnsiTheme="minorHAnsi" w:cstheme="minorHAnsi"/>
          <w:szCs w:val="24"/>
        </w:rPr>
        <w:tab/>
      </w:r>
      <w:r w:rsidR="00870E09" w:rsidRPr="00D06A3B">
        <w:rPr>
          <w:rFonts w:asciiTheme="minorHAnsi" w:hAnsiTheme="minorHAnsi" w:cstheme="minorHAnsi"/>
          <w:szCs w:val="24"/>
        </w:rPr>
        <w:t xml:space="preserve">Chief Executive </w:t>
      </w:r>
    </w:p>
    <w:p w14:paraId="288D87E6" w14:textId="77777777" w:rsidR="00DB1B05" w:rsidRPr="00D06A3B" w:rsidRDefault="00DB1B05" w:rsidP="000E2C30">
      <w:pPr>
        <w:pBdr>
          <w:bottom w:val="single" w:sz="4" w:space="1" w:color="auto"/>
        </w:pBdr>
        <w:spacing w:after="0" w:line="240" w:lineRule="auto"/>
        <w:jc w:val="both"/>
        <w:rPr>
          <w:rFonts w:asciiTheme="minorHAnsi" w:hAnsiTheme="minorHAnsi" w:cstheme="minorHAnsi"/>
          <w:szCs w:val="24"/>
        </w:rPr>
      </w:pPr>
    </w:p>
    <w:p w14:paraId="58A34FF4" w14:textId="77777777" w:rsidR="001A584F" w:rsidRPr="00D06A3B" w:rsidRDefault="001A584F" w:rsidP="000E2C30">
      <w:pPr>
        <w:spacing w:after="0" w:line="240" w:lineRule="auto"/>
        <w:jc w:val="both"/>
        <w:rPr>
          <w:rFonts w:asciiTheme="minorHAnsi" w:hAnsiTheme="minorHAnsi" w:cstheme="minorHAnsi"/>
          <w:szCs w:val="24"/>
        </w:rPr>
      </w:pPr>
    </w:p>
    <w:p w14:paraId="7000FF52" w14:textId="73E902DF" w:rsidR="001A584F" w:rsidRPr="00D06A3B" w:rsidRDefault="00C66FC5" w:rsidP="000E2C30">
      <w:pPr>
        <w:spacing w:after="0" w:line="240" w:lineRule="auto"/>
        <w:jc w:val="both"/>
        <w:rPr>
          <w:rFonts w:asciiTheme="minorHAnsi" w:hAnsiTheme="minorHAnsi" w:cstheme="minorHAnsi"/>
          <w:b/>
          <w:szCs w:val="24"/>
        </w:rPr>
      </w:pPr>
      <w:r w:rsidRPr="00D06A3B">
        <w:rPr>
          <w:rFonts w:asciiTheme="minorHAnsi" w:hAnsiTheme="minorHAnsi" w:cstheme="minorHAnsi"/>
          <w:b/>
          <w:szCs w:val="24"/>
        </w:rPr>
        <w:t>APPOINTMENT OF DEPUTY MAYOR</w:t>
      </w:r>
    </w:p>
    <w:p w14:paraId="587B9A0C" w14:textId="77777777" w:rsidR="00870E09" w:rsidRPr="00D06A3B" w:rsidRDefault="00870E09" w:rsidP="000E2C30">
      <w:pPr>
        <w:spacing w:after="0" w:line="240" w:lineRule="auto"/>
        <w:jc w:val="both"/>
        <w:rPr>
          <w:rFonts w:asciiTheme="minorHAnsi" w:hAnsiTheme="minorHAnsi" w:cstheme="minorHAnsi"/>
          <w:szCs w:val="24"/>
        </w:rPr>
      </w:pPr>
    </w:p>
    <w:p w14:paraId="714FEFE9" w14:textId="77777777" w:rsidR="001A584F" w:rsidRPr="00D06A3B" w:rsidRDefault="000E2C30" w:rsidP="00FA6C09">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Summary</w:t>
      </w:r>
    </w:p>
    <w:p w14:paraId="22B3B90E" w14:textId="77777777" w:rsidR="001A584F" w:rsidRPr="00D06A3B" w:rsidRDefault="001A584F" w:rsidP="000E2C30">
      <w:pPr>
        <w:spacing w:after="0" w:line="240" w:lineRule="auto"/>
        <w:jc w:val="both"/>
        <w:rPr>
          <w:rFonts w:asciiTheme="minorHAnsi" w:hAnsiTheme="minorHAnsi" w:cstheme="minorHAnsi"/>
          <w:szCs w:val="24"/>
        </w:rPr>
      </w:pPr>
    </w:p>
    <w:p w14:paraId="124F4B95" w14:textId="2FB47928" w:rsidR="00A86E85" w:rsidRPr="00D06A3B" w:rsidRDefault="00F97B68" w:rsidP="004C5FC1">
      <w:pPr>
        <w:pStyle w:val="ListParagraph"/>
        <w:numPr>
          <w:ilvl w:val="1"/>
          <w:numId w:val="41"/>
        </w:numPr>
        <w:spacing w:after="0" w:line="240" w:lineRule="auto"/>
        <w:jc w:val="both"/>
        <w:rPr>
          <w:rFonts w:asciiTheme="minorHAnsi" w:hAnsiTheme="minorHAnsi" w:cstheme="minorHAnsi"/>
          <w:szCs w:val="24"/>
        </w:rPr>
      </w:pPr>
      <w:r w:rsidRPr="00D06A3B">
        <w:rPr>
          <w:rFonts w:asciiTheme="minorHAnsi" w:hAnsiTheme="minorHAnsi" w:cstheme="minorHAnsi"/>
          <w:szCs w:val="24"/>
        </w:rPr>
        <w:t>The purpose of this report is to</w:t>
      </w:r>
      <w:r w:rsidR="00870E09" w:rsidRPr="00D06A3B">
        <w:rPr>
          <w:rFonts w:asciiTheme="minorHAnsi" w:hAnsiTheme="minorHAnsi" w:cstheme="minorHAnsi"/>
          <w:szCs w:val="24"/>
        </w:rPr>
        <w:t xml:space="preserve"> inform Council </w:t>
      </w:r>
      <w:r w:rsidR="00D06A3B" w:rsidRPr="00D06A3B">
        <w:rPr>
          <w:rFonts w:asciiTheme="minorHAnsi" w:hAnsiTheme="minorHAnsi" w:cstheme="minorHAnsi"/>
          <w:szCs w:val="24"/>
        </w:rPr>
        <w:t xml:space="preserve">that the </w:t>
      </w:r>
      <w:proofErr w:type="gramStart"/>
      <w:r w:rsidR="00D06A3B" w:rsidRPr="00D06A3B">
        <w:rPr>
          <w:rFonts w:asciiTheme="minorHAnsi" w:hAnsiTheme="minorHAnsi" w:cstheme="minorHAnsi"/>
          <w:szCs w:val="24"/>
        </w:rPr>
        <w:t>Mayor</w:t>
      </w:r>
      <w:proofErr w:type="gramEnd"/>
      <w:r w:rsidR="00D06A3B" w:rsidRPr="00D06A3B">
        <w:rPr>
          <w:rFonts w:asciiTheme="minorHAnsi" w:hAnsiTheme="minorHAnsi" w:cstheme="minorHAnsi"/>
          <w:szCs w:val="24"/>
        </w:rPr>
        <w:t xml:space="preserve"> has appointed </w:t>
      </w:r>
      <w:r w:rsidR="0043130C">
        <w:rPr>
          <w:rFonts w:asciiTheme="minorHAnsi" w:hAnsiTheme="minorHAnsi" w:cstheme="minorHAnsi"/>
          <w:szCs w:val="24"/>
        </w:rPr>
        <w:t xml:space="preserve">the </w:t>
      </w:r>
      <w:r w:rsidR="00C66FC5" w:rsidRPr="00D06A3B">
        <w:rPr>
          <w:rFonts w:asciiTheme="minorHAnsi" w:hAnsiTheme="minorHAnsi" w:cstheme="minorHAnsi"/>
          <w:szCs w:val="24"/>
        </w:rPr>
        <w:t>Deputy Mayor</w:t>
      </w:r>
      <w:r w:rsidR="00D06A3B" w:rsidRPr="00D06A3B">
        <w:rPr>
          <w:rFonts w:asciiTheme="minorHAnsi" w:hAnsiTheme="minorHAnsi" w:cstheme="minorHAnsi"/>
          <w:szCs w:val="24"/>
        </w:rPr>
        <w:t xml:space="preserve"> under Section 41A Role and </w:t>
      </w:r>
      <w:r w:rsidR="0020504F">
        <w:rPr>
          <w:rFonts w:asciiTheme="minorHAnsi" w:hAnsiTheme="minorHAnsi" w:cstheme="minorHAnsi"/>
          <w:szCs w:val="24"/>
        </w:rPr>
        <w:t>P</w:t>
      </w:r>
      <w:r w:rsidR="00D06A3B" w:rsidRPr="00D06A3B">
        <w:rPr>
          <w:rFonts w:asciiTheme="minorHAnsi" w:hAnsiTheme="minorHAnsi" w:cstheme="minorHAnsi"/>
          <w:szCs w:val="24"/>
        </w:rPr>
        <w:t xml:space="preserve">owers of </w:t>
      </w:r>
      <w:r w:rsidR="005F6455">
        <w:rPr>
          <w:rFonts w:asciiTheme="minorHAnsi" w:hAnsiTheme="minorHAnsi" w:cstheme="minorHAnsi"/>
          <w:szCs w:val="24"/>
        </w:rPr>
        <w:t>M</w:t>
      </w:r>
      <w:r w:rsidR="00D06A3B" w:rsidRPr="00D06A3B">
        <w:rPr>
          <w:rFonts w:asciiTheme="minorHAnsi" w:hAnsiTheme="minorHAnsi" w:cstheme="minorHAnsi"/>
          <w:szCs w:val="24"/>
        </w:rPr>
        <w:t>ayor, Local Government Act 2002.</w:t>
      </w:r>
    </w:p>
    <w:p w14:paraId="464227D1" w14:textId="77777777" w:rsidR="00C66FC5" w:rsidRPr="00D06A3B" w:rsidRDefault="00C66FC5" w:rsidP="00C66FC5">
      <w:pPr>
        <w:pStyle w:val="ListParagraph"/>
        <w:spacing w:after="0" w:line="240" w:lineRule="auto"/>
        <w:ind w:left="792"/>
        <w:jc w:val="both"/>
        <w:rPr>
          <w:rFonts w:asciiTheme="minorHAnsi" w:hAnsiTheme="minorHAnsi" w:cstheme="minorHAnsi"/>
          <w:szCs w:val="24"/>
        </w:rPr>
      </w:pPr>
    </w:p>
    <w:p w14:paraId="3CD591AF" w14:textId="60BCCFDD" w:rsidR="00D06A3B" w:rsidRDefault="005F6455" w:rsidP="00F97B68">
      <w:pPr>
        <w:pStyle w:val="ListParagraph"/>
        <w:numPr>
          <w:ilvl w:val="1"/>
          <w:numId w:val="41"/>
        </w:numPr>
        <w:spacing w:after="0" w:line="240" w:lineRule="auto"/>
        <w:jc w:val="both"/>
        <w:rPr>
          <w:rFonts w:asciiTheme="minorHAnsi" w:hAnsiTheme="minorHAnsi" w:cstheme="minorHAnsi"/>
          <w:szCs w:val="24"/>
        </w:rPr>
      </w:pPr>
      <w:bookmarkStart w:id="0" w:name="_Hlk117004561"/>
      <w:r>
        <w:rPr>
          <w:rFonts w:asciiTheme="minorHAnsi" w:hAnsiTheme="minorHAnsi" w:cstheme="minorHAnsi"/>
          <w:szCs w:val="24"/>
        </w:rPr>
        <w:t>T</w:t>
      </w:r>
      <w:r w:rsidR="002D0765" w:rsidRPr="00D06A3B">
        <w:rPr>
          <w:rFonts w:asciiTheme="minorHAnsi" w:hAnsiTheme="minorHAnsi" w:cstheme="minorHAnsi"/>
          <w:szCs w:val="24"/>
        </w:rPr>
        <w:t xml:space="preserve">he </w:t>
      </w:r>
      <w:r w:rsidR="00D06A3B" w:rsidRPr="00D06A3B">
        <w:rPr>
          <w:rFonts w:asciiTheme="minorHAnsi" w:hAnsiTheme="minorHAnsi" w:cstheme="minorHAnsi"/>
          <w:szCs w:val="24"/>
        </w:rPr>
        <w:t xml:space="preserve">mayor </w:t>
      </w:r>
      <w:r>
        <w:rPr>
          <w:rFonts w:asciiTheme="minorHAnsi" w:hAnsiTheme="minorHAnsi" w:cstheme="minorHAnsi"/>
          <w:szCs w:val="24"/>
        </w:rPr>
        <w:t>has the following powers:</w:t>
      </w:r>
      <w:r w:rsidR="00232DCD">
        <w:rPr>
          <w:rFonts w:asciiTheme="minorHAnsi" w:hAnsiTheme="minorHAnsi" w:cstheme="minorHAnsi"/>
          <w:szCs w:val="24"/>
        </w:rPr>
        <w:tab/>
      </w:r>
      <w:r w:rsidR="00232DCD">
        <w:rPr>
          <w:rFonts w:asciiTheme="minorHAnsi" w:hAnsiTheme="minorHAnsi" w:cstheme="minorHAnsi"/>
          <w:szCs w:val="24"/>
        </w:rPr>
        <w:br/>
      </w:r>
    </w:p>
    <w:bookmarkEnd w:id="0"/>
    <w:p w14:paraId="4D910BA1" w14:textId="27AF8610" w:rsidR="0020504F" w:rsidRPr="00232DCD" w:rsidRDefault="0020504F" w:rsidP="00232DCD">
      <w:pPr>
        <w:pStyle w:val="Heading5"/>
        <w:shd w:val="clear" w:color="auto" w:fill="FFFFFF"/>
        <w:spacing w:before="0" w:beforeAutospacing="0" w:after="0" w:afterAutospacing="0" w:line="288" w:lineRule="atLeast"/>
        <w:ind w:left="1134" w:hanging="283"/>
        <w:jc w:val="both"/>
        <w:textAlignment w:val="baseline"/>
        <w:rPr>
          <w:rFonts w:ascii="Calibri" w:hAnsi="Calibri" w:cs="Calibri"/>
          <w:b w:val="0"/>
          <w:bCs w:val="0"/>
          <w:color w:val="000000"/>
          <w:sz w:val="22"/>
          <w:szCs w:val="22"/>
        </w:rPr>
      </w:pPr>
      <w:r w:rsidRPr="00232DCD">
        <w:rPr>
          <w:rStyle w:val="label"/>
          <w:rFonts w:ascii="Calibri" w:hAnsi="Calibri" w:cs="Calibri"/>
          <w:b w:val="0"/>
          <w:bCs w:val="0"/>
          <w:color w:val="000000"/>
          <w:sz w:val="22"/>
          <w:szCs w:val="22"/>
          <w:bdr w:val="none" w:sz="0" w:space="0" w:color="auto" w:frame="1"/>
        </w:rPr>
        <w:t>(a)</w:t>
      </w:r>
      <w:r w:rsidR="00232DCD" w:rsidRPr="00232DCD">
        <w:rPr>
          <w:rStyle w:val="label"/>
          <w:rFonts w:ascii="Calibri" w:hAnsi="Calibri" w:cs="Calibri"/>
          <w:b w:val="0"/>
          <w:bCs w:val="0"/>
          <w:color w:val="000000"/>
          <w:sz w:val="22"/>
          <w:szCs w:val="22"/>
          <w:bdr w:val="none" w:sz="0" w:space="0" w:color="auto" w:frame="1"/>
        </w:rPr>
        <w:t xml:space="preserve"> </w:t>
      </w:r>
      <w:r w:rsidRPr="00232DCD">
        <w:rPr>
          <w:rFonts w:ascii="Calibri" w:hAnsi="Calibri" w:cs="Calibri"/>
          <w:b w:val="0"/>
          <w:bCs w:val="0"/>
          <w:color w:val="000000"/>
          <w:sz w:val="22"/>
          <w:szCs w:val="22"/>
        </w:rPr>
        <w:t>to appoint the deputy mayor:</w:t>
      </w:r>
    </w:p>
    <w:p w14:paraId="247FAA61" w14:textId="349BBC14" w:rsidR="0020504F" w:rsidRPr="00232DCD" w:rsidRDefault="0020504F" w:rsidP="00232DCD">
      <w:pPr>
        <w:pStyle w:val="Heading5"/>
        <w:shd w:val="clear" w:color="auto" w:fill="FFFFFF"/>
        <w:spacing w:before="0" w:beforeAutospacing="0" w:after="0" w:afterAutospacing="0" w:line="288" w:lineRule="atLeast"/>
        <w:ind w:left="1134" w:hanging="283"/>
        <w:jc w:val="both"/>
        <w:textAlignment w:val="baseline"/>
        <w:rPr>
          <w:rFonts w:ascii="Calibri" w:hAnsi="Calibri" w:cs="Calibri"/>
          <w:b w:val="0"/>
          <w:bCs w:val="0"/>
          <w:color w:val="000000"/>
          <w:sz w:val="22"/>
          <w:szCs w:val="22"/>
        </w:rPr>
      </w:pPr>
      <w:r w:rsidRPr="00232DCD">
        <w:rPr>
          <w:rStyle w:val="label"/>
          <w:rFonts w:ascii="Calibri" w:hAnsi="Calibri" w:cs="Calibri"/>
          <w:b w:val="0"/>
          <w:bCs w:val="0"/>
          <w:color w:val="000000"/>
          <w:sz w:val="22"/>
          <w:szCs w:val="22"/>
          <w:bdr w:val="none" w:sz="0" w:space="0" w:color="auto" w:frame="1"/>
        </w:rPr>
        <w:t>(b)</w:t>
      </w:r>
      <w:r w:rsidR="00232DCD" w:rsidRPr="00232DCD">
        <w:rPr>
          <w:rStyle w:val="label"/>
          <w:rFonts w:ascii="Calibri" w:hAnsi="Calibri" w:cs="Calibri"/>
          <w:b w:val="0"/>
          <w:bCs w:val="0"/>
          <w:color w:val="000000"/>
          <w:sz w:val="22"/>
          <w:szCs w:val="22"/>
          <w:bdr w:val="none" w:sz="0" w:space="0" w:color="auto" w:frame="1"/>
        </w:rPr>
        <w:t xml:space="preserve"> </w:t>
      </w:r>
      <w:r w:rsidRPr="00232DCD">
        <w:rPr>
          <w:rFonts w:ascii="Calibri" w:hAnsi="Calibri" w:cs="Calibri"/>
          <w:b w:val="0"/>
          <w:bCs w:val="0"/>
          <w:color w:val="000000"/>
          <w:sz w:val="22"/>
          <w:szCs w:val="22"/>
        </w:rPr>
        <w:t>to establish committees of the territorial authority:</w:t>
      </w:r>
    </w:p>
    <w:p w14:paraId="4322C58F" w14:textId="555D9704" w:rsidR="0020504F" w:rsidRPr="00232DCD" w:rsidRDefault="0020504F" w:rsidP="00232DCD">
      <w:pPr>
        <w:pStyle w:val="Heading5"/>
        <w:shd w:val="clear" w:color="auto" w:fill="FFFFFF"/>
        <w:spacing w:before="0" w:beforeAutospacing="0" w:after="0" w:afterAutospacing="0" w:line="288" w:lineRule="atLeast"/>
        <w:ind w:left="1134" w:hanging="283"/>
        <w:jc w:val="both"/>
        <w:textAlignment w:val="baseline"/>
        <w:rPr>
          <w:rFonts w:ascii="Calibri" w:hAnsi="Calibri" w:cs="Calibri"/>
          <w:b w:val="0"/>
          <w:bCs w:val="0"/>
          <w:color w:val="000000"/>
          <w:sz w:val="22"/>
          <w:szCs w:val="22"/>
        </w:rPr>
      </w:pPr>
      <w:r w:rsidRPr="00232DCD">
        <w:rPr>
          <w:rStyle w:val="label"/>
          <w:rFonts w:ascii="Calibri" w:hAnsi="Calibri" w:cs="Calibri"/>
          <w:b w:val="0"/>
          <w:bCs w:val="0"/>
          <w:color w:val="000000"/>
          <w:sz w:val="22"/>
          <w:szCs w:val="22"/>
          <w:bdr w:val="none" w:sz="0" w:space="0" w:color="auto" w:frame="1"/>
        </w:rPr>
        <w:t>(c)</w:t>
      </w:r>
      <w:r w:rsidR="00232DCD" w:rsidRPr="00232DCD">
        <w:rPr>
          <w:rStyle w:val="label"/>
          <w:rFonts w:ascii="Calibri" w:hAnsi="Calibri" w:cs="Calibri"/>
          <w:b w:val="0"/>
          <w:bCs w:val="0"/>
          <w:color w:val="000000"/>
          <w:sz w:val="22"/>
          <w:szCs w:val="22"/>
          <w:bdr w:val="none" w:sz="0" w:space="0" w:color="auto" w:frame="1"/>
        </w:rPr>
        <w:t xml:space="preserve"> </w:t>
      </w:r>
      <w:r w:rsidRPr="00232DCD">
        <w:rPr>
          <w:rFonts w:ascii="Calibri" w:hAnsi="Calibri" w:cs="Calibri"/>
          <w:b w:val="0"/>
          <w:bCs w:val="0"/>
          <w:color w:val="000000"/>
          <w:sz w:val="22"/>
          <w:szCs w:val="22"/>
        </w:rPr>
        <w:t>to appoint the chairperson of each committee established under paragraph (b), and, for that purpose, a mayor—</w:t>
      </w:r>
    </w:p>
    <w:p w14:paraId="69E0CF50" w14:textId="36765FBF" w:rsidR="0020504F" w:rsidRPr="00232DCD" w:rsidRDefault="0020504F" w:rsidP="00232DCD">
      <w:pPr>
        <w:pStyle w:val="Heading5"/>
        <w:shd w:val="clear" w:color="auto" w:fill="FFFFFF"/>
        <w:spacing w:before="0" w:beforeAutospacing="0" w:after="0" w:afterAutospacing="0" w:line="288" w:lineRule="atLeast"/>
        <w:ind w:left="1417" w:hanging="283"/>
        <w:jc w:val="both"/>
        <w:textAlignment w:val="baseline"/>
        <w:rPr>
          <w:rFonts w:ascii="Calibri" w:hAnsi="Calibri" w:cs="Calibri"/>
          <w:b w:val="0"/>
          <w:bCs w:val="0"/>
          <w:color w:val="000000"/>
          <w:sz w:val="22"/>
          <w:szCs w:val="22"/>
        </w:rPr>
      </w:pPr>
      <w:r w:rsidRPr="00232DCD">
        <w:rPr>
          <w:rStyle w:val="label"/>
          <w:rFonts w:ascii="Calibri" w:hAnsi="Calibri" w:cs="Calibri"/>
          <w:b w:val="0"/>
          <w:bCs w:val="0"/>
          <w:color w:val="000000"/>
          <w:sz w:val="22"/>
          <w:szCs w:val="22"/>
          <w:bdr w:val="none" w:sz="0" w:space="0" w:color="auto" w:frame="1"/>
        </w:rPr>
        <w:t>(</w:t>
      </w:r>
      <w:proofErr w:type="spellStart"/>
      <w:r w:rsidRPr="00232DCD">
        <w:rPr>
          <w:rStyle w:val="label"/>
          <w:rFonts w:ascii="Calibri" w:hAnsi="Calibri" w:cs="Calibri"/>
          <w:b w:val="0"/>
          <w:bCs w:val="0"/>
          <w:color w:val="000000"/>
          <w:sz w:val="22"/>
          <w:szCs w:val="22"/>
          <w:bdr w:val="none" w:sz="0" w:space="0" w:color="auto" w:frame="1"/>
        </w:rPr>
        <w:t>i</w:t>
      </w:r>
      <w:proofErr w:type="spellEnd"/>
      <w:r w:rsidRPr="00232DCD">
        <w:rPr>
          <w:rStyle w:val="label"/>
          <w:rFonts w:ascii="Calibri" w:hAnsi="Calibri" w:cs="Calibri"/>
          <w:b w:val="0"/>
          <w:bCs w:val="0"/>
          <w:color w:val="000000"/>
          <w:sz w:val="22"/>
          <w:szCs w:val="22"/>
          <w:bdr w:val="none" w:sz="0" w:space="0" w:color="auto" w:frame="1"/>
        </w:rPr>
        <w:t>)</w:t>
      </w:r>
      <w:r w:rsidR="00232DCD" w:rsidRPr="00232DCD">
        <w:rPr>
          <w:rStyle w:val="label"/>
          <w:rFonts w:ascii="Calibri" w:hAnsi="Calibri" w:cs="Calibri"/>
          <w:b w:val="0"/>
          <w:bCs w:val="0"/>
          <w:color w:val="000000"/>
          <w:sz w:val="22"/>
          <w:szCs w:val="22"/>
          <w:bdr w:val="none" w:sz="0" w:space="0" w:color="auto" w:frame="1"/>
        </w:rPr>
        <w:t xml:space="preserve"> </w:t>
      </w:r>
      <w:r w:rsidRPr="00232DCD">
        <w:rPr>
          <w:rFonts w:ascii="Calibri" w:hAnsi="Calibri" w:cs="Calibri"/>
          <w:b w:val="0"/>
          <w:bCs w:val="0"/>
          <w:color w:val="000000"/>
          <w:sz w:val="22"/>
          <w:szCs w:val="22"/>
        </w:rPr>
        <w:t>may make the appointment before the other members of the committee are determined; and</w:t>
      </w:r>
    </w:p>
    <w:p w14:paraId="2F79A724" w14:textId="2769FA2E" w:rsidR="0020504F" w:rsidRPr="00232DCD" w:rsidRDefault="0020504F" w:rsidP="00232DCD">
      <w:pPr>
        <w:pStyle w:val="Heading5"/>
        <w:shd w:val="clear" w:color="auto" w:fill="FFFFFF"/>
        <w:spacing w:before="0" w:beforeAutospacing="0" w:after="0" w:afterAutospacing="0" w:line="288" w:lineRule="atLeast"/>
        <w:ind w:left="1417" w:hanging="283"/>
        <w:jc w:val="both"/>
        <w:textAlignment w:val="baseline"/>
        <w:rPr>
          <w:rFonts w:ascii="Calibri" w:hAnsi="Calibri" w:cs="Calibri"/>
          <w:b w:val="0"/>
          <w:bCs w:val="0"/>
          <w:color w:val="000000"/>
          <w:sz w:val="22"/>
          <w:szCs w:val="22"/>
        </w:rPr>
      </w:pPr>
      <w:r w:rsidRPr="00232DCD">
        <w:rPr>
          <w:rStyle w:val="label"/>
          <w:rFonts w:ascii="Calibri" w:hAnsi="Calibri" w:cs="Calibri"/>
          <w:b w:val="0"/>
          <w:bCs w:val="0"/>
          <w:color w:val="000000"/>
          <w:sz w:val="22"/>
          <w:szCs w:val="22"/>
          <w:bdr w:val="none" w:sz="0" w:space="0" w:color="auto" w:frame="1"/>
        </w:rPr>
        <w:t>(ii)</w:t>
      </w:r>
      <w:r w:rsidR="00232DCD" w:rsidRPr="00232DCD">
        <w:rPr>
          <w:rStyle w:val="label"/>
          <w:rFonts w:ascii="Calibri" w:hAnsi="Calibri" w:cs="Calibri"/>
          <w:b w:val="0"/>
          <w:bCs w:val="0"/>
          <w:color w:val="000000"/>
          <w:sz w:val="22"/>
          <w:szCs w:val="22"/>
          <w:bdr w:val="none" w:sz="0" w:space="0" w:color="auto" w:frame="1"/>
        </w:rPr>
        <w:t xml:space="preserve"> </w:t>
      </w:r>
      <w:r w:rsidRPr="00232DCD">
        <w:rPr>
          <w:rFonts w:ascii="Calibri" w:hAnsi="Calibri" w:cs="Calibri"/>
          <w:b w:val="0"/>
          <w:bCs w:val="0"/>
          <w:color w:val="000000"/>
          <w:sz w:val="22"/>
          <w:szCs w:val="22"/>
        </w:rPr>
        <w:t>may appoint himself or herself.</w:t>
      </w:r>
    </w:p>
    <w:p w14:paraId="058354C6" w14:textId="77777777" w:rsidR="00D06A3B" w:rsidRPr="00D06A3B" w:rsidRDefault="00D06A3B" w:rsidP="00232DCD">
      <w:pPr>
        <w:pStyle w:val="ListParagraph"/>
        <w:spacing w:after="0" w:line="240" w:lineRule="auto"/>
        <w:ind w:left="1075"/>
        <w:jc w:val="both"/>
        <w:rPr>
          <w:rFonts w:asciiTheme="minorHAnsi" w:hAnsiTheme="minorHAnsi" w:cstheme="minorHAnsi"/>
          <w:szCs w:val="24"/>
        </w:rPr>
      </w:pPr>
    </w:p>
    <w:p w14:paraId="576296EE" w14:textId="77777777" w:rsidR="0020504F" w:rsidRPr="009873A0" w:rsidRDefault="0020504F" w:rsidP="0020504F">
      <w:pPr>
        <w:pStyle w:val="ListParagraph"/>
        <w:numPr>
          <w:ilvl w:val="1"/>
          <w:numId w:val="48"/>
        </w:numPr>
        <w:spacing w:line="240" w:lineRule="auto"/>
        <w:ind w:left="709" w:hanging="425"/>
        <w:jc w:val="both"/>
        <w:rPr>
          <w:rFonts w:asciiTheme="minorHAnsi" w:hAnsiTheme="minorHAnsi" w:cstheme="minorHAnsi"/>
        </w:rPr>
      </w:pPr>
      <w:r w:rsidRPr="009873A0">
        <w:rPr>
          <w:rFonts w:asciiTheme="minorHAnsi" w:hAnsiTheme="minorHAnsi" w:cstheme="minorHAnsi"/>
        </w:rPr>
        <w:t>Council seeks to meet its obligations under the Local Government Act 2002 and the achievement of the District Vision adopted by the Council in June 2024, which are set out in the Enhanced Annual Plan 2024/2025. Refer to page 2 of the agenda.</w:t>
      </w:r>
    </w:p>
    <w:p w14:paraId="2A941B76" w14:textId="77777777" w:rsidR="0094695E" w:rsidRPr="00D06A3B" w:rsidRDefault="0094695E" w:rsidP="0094695E">
      <w:pPr>
        <w:pStyle w:val="ListParagraph"/>
        <w:spacing w:after="0" w:line="240" w:lineRule="auto"/>
        <w:ind w:left="792"/>
        <w:jc w:val="both"/>
        <w:rPr>
          <w:rFonts w:asciiTheme="minorHAnsi" w:hAnsiTheme="minorHAnsi" w:cstheme="minorHAnsi"/>
          <w:szCs w:val="24"/>
        </w:rPr>
      </w:pPr>
    </w:p>
    <w:p w14:paraId="0EEE3C49" w14:textId="7660D528" w:rsidR="00F97B68" w:rsidRPr="0020504F" w:rsidRDefault="00F97B68" w:rsidP="0020504F">
      <w:pPr>
        <w:pStyle w:val="ListParagraph"/>
        <w:numPr>
          <w:ilvl w:val="1"/>
          <w:numId w:val="48"/>
        </w:numPr>
        <w:spacing w:after="0" w:line="240" w:lineRule="auto"/>
        <w:jc w:val="both"/>
        <w:rPr>
          <w:rFonts w:asciiTheme="minorHAnsi" w:hAnsiTheme="minorHAnsi" w:cstheme="minorHAnsi"/>
          <w:szCs w:val="24"/>
        </w:rPr>
      </w:pPr>
      <w:r w:rsidRPr="0020504F">
        <w:rPr>
          <w:rFonts w:asciiTheme="minorHAnsi" w:hAnsiTheme="minorHAnsi" w:cstheme="minorHAnsi"/>
          <w:szCs w:val="24"/>
        </w:rPr>
        <w:t xml:space="preserve">This report concludes by recommending that Council </w:t>
      </w:r>
      <w:r w:rsidR="008201C6">
        <w:rPr>
          <w:rFonts w:asciiTheme="minorHAnsi" w:hAnsiTheme="minorHAnsi" w:cstheme="minorHAnsi"/>
          <w:szCs w:val="24"/>
        </w:rPr>
        <w:t>receive</w:t>
      </w:r>
      <w:r w:rsidR="00870E09" w:rsidRPr="0020504F">
        <w:rPr>
          <w:rFonts w:asciiTheme="minorHAnsi" w:hAnsiTheme="minorHAnsi" w:cstheme="minorHAnsi"/>
          <w:szCs w:val="24"/>
        </w:rPr>
        <w:t xml:space="preserve"> </w:t>
      </w:r>
      <w:r w:rsidR="00337FBA" w:rsidRPr="0020504F">
        <w:rPr>
          <w:rFonts w:asciiTheme="minorHAnsi" w:hAnsiTheme="minorHAnsi" w:cstheme="minorHAnsi"/>
          <w:szCs w:val="24"/>
        </w:rPr>
        <w:t xml:space="preserve">the </w:t>
      </w:r>
      <w:r w:rsidR="00870E09" w:rsidRPr="0020504F">
        <w:rPr>
          <w:rFonts w:asciiTheme="minorHAnsi" w:hAnsiTheme="minorHAnsi" w:cstheme="minorHAnsi"/>
          <w:szCs w:val="24"/>
        </w:rPr>
        <w:t>report</w:t>
      </w:r>
      <w:r w:rsidR="00327BF9" w:rsidRPr="0020504F">
        <w:rPr>
          <w:rFonts w:asciiTheme="minorHAnsi" w:hAnsiTheme="minorHAnsi" w:cstheme="minorHAnsi"/>
          <w:szCs w:val="24"/>
        </w:rPr>
        <w:t xml:space="preserve"> and note</w:t>
      </w:r>
      <w:r w:rsidR="00BD5EA2" w:rsidRPr="0020504F">
        <w:rPr>
          <w:rFonts w:asciiTheme="minorHAnsi" w:hAnsiTheme="minorHAnsi" w:cstheme="minorHAnsi"/>
          <w:szCs w:val="24"/>
        </w:rPr>
        <w:t xml:space="preserve">s </w:t>
      </w:r>
      <w:r w:rsidR="00327BF9" w:rsidRPr="0020504F">
        <w:rPr>
          <w:rFonts w:asciiTheme="minorHAnsi" w:hAnsiTheme="minorHAnsi" w:cstheme="minorHAnsi"/>
          <w:szCs w:val="24"/>
        </w:rPr>
        <w:t xml:space="preserve">that the </w:t>
      </w:r>
      <w:proofErr w:type="gramStart"/>
      <w:r w:rsidR="00327BF9" w:rsidRPr="0020504F">
        <w:rPr>
          <w:rFonts w:asciiTheme="minorHAnsi" w:hAnsiTheme="minorHAnsi" w:cstheme="minorHAnsi"/>
          <w:szCs w:val="24"/>
        </w:rPr>
        <w:t>Mayor</w:t>
      </w:r>
      <w:proofErr w:type="gramEnd"/>
      <w:r w:rsidR="00327BF9" w:rsidRPr="0020504F">
        <w:rPr>
          <w:rFonts w:asciiTheme="minorHAnsi" w:hAnsiTheme="minorHAnsi" w:cstheme="minorHAnsi"/>
          <w:szCs w:val="24"/>
        </w:rPr>
        <w:t xml:space="preserve"> has appointed </w:t>
      </w:r>
      <w:r w:rsidR="0043130C">
        <w:rPr>
          <w:rFonts w:asciiTheme="minorHAnsi" w:hAnsiTheme="minorHAnsi" w:cstheme="minorHAnsi"/>
          <w:szCs w:val="24"/>
        </w:rPr>
        <w:t xml:space="preserve">the </w:t>
      </w:r>
      <w:r w:rsidR="00327BF9" w:rsidRPr="0020504F">
        <w:rPr>
          <w:rFonts w:asciiTheme="minorHAnsi" w:hAnsiTheme="minorHAnsi" w:cstheme="minorHAnsi"/>
          <w:szCs w:val="24"/>
        </w:rPr>
        <w:t>Deputy Mayor.</w:t>
      </w:r>
    </w:p>
    <w:p w14:paraId="5617A701" w14:textId="77777777" w:rsidR="000E2C30" w:rsidRPr="00D06A3B" w:rsidRDefault="000E2C30" w:rsidP="000E2C30">
      <w:pPr>
        <w:spacing w:after="0" w:line="240" w:lineRule="auto"/>
        <w:jc w:val="both"/>
        <w:rPr>
          <w:rFonts w:asciiTheme="minorHAnsi" w:hAnsiTheme="minorHAnsi" w:cstheme="minorHAnsi"/>
          <w:szCs w:val="24"/>
        </w:rPr>
      </w:pPr>
    </w:p>
    <w:p w14:paraId="646EAFEC" w14:textId="77777777" w:rsidR="00F97B68" w:rsidRPr="00D06A3B" w:rsidRDefault="000E2C30" w:rsidP="00F97B68">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Background</w:t>
      </w:r>
    </w:p>
    <w:p w14:paraId="055FD36B" w14:textId="77777777" w:rsidR="00F97B68" w:rsidRPr="00D06A3B" w:rsidRDefault="00F97B68" w:rsidP="00F97B68">
      <w:pPr>
        <w:pStyle w:val="ListParagraph"/>
        <w:spacing w:after="0" w:line="240" w:lineRule="auto"/>
        <w:ind w:left="360"/>
        <w:jc w:val="both"/>
        <w:rPr>
          <w:rFonts w:asciiTheme="minorHAnsi" w:hAnsiTheme="minorHAnsi" w:cstheme="minorHAnsi"/>
          <w:b/>
          <w:szCs w:val="24"/>
        </w:rPr>
      </w:pPr>
    </w:p>
    <w:p w14:paraId="483E6BD0" w14:textId="7D38460F" w:rsidR="001A584F" w:rsidRPr="00D06A3B" w:rsidRDefault="000E2C30" w:rsidP="00F97B68">
      <w:pPr>
        <w:pStyle w:val="ListParagraph"/>
        <w:numPr>
          <w:ilvl w:val="1"/>
          <w:numId w:val="18"/>
        </w:numPr>
        <w:spacing w:after="0" w:line="240" w:lineRule="auto"/>
        <w:jc w:val="both"/>
        <w:rPr>
          <w:rFonts w:asciiTheme="minorHAnsi" w:hAnsiTheme="minorHAnsi" w:cstheme="minorHAnsi"/>
          <w:b/>
          <w:szCs w:val="24"/>
        </w:rPr>
      </w:pPr>
      <w:r w:rsidRPr="00D06A3B">
        <w:rPr>
          <w:rFonts w:asciiTheme="minorHAnsi" w:hAnsiTheme="minorHAnsi" w:cstheme="minorHAnsi"/>
          <w:szCs w:val="24"/>
        </w:rPr>
        <w:t>The reason the report has come before the Council is d</w:t>
      </w:r>
      <w:r w:rsidR="00870E09" w:rsidRPr="00D06A3B">
        <w:rPr>
          <w:rFonts w:asciiTheme="minorHAnsi" w:hAnsiTheme="minorHAnsi" w:cstheme="minorHAnsi"/>
          <w:szCs w:val="24"/>
        </w:rPr>
        <w:t xml:space="preserve">ue to </w:t>
      </w:r>
      <w:hyperlink r:id="rId9" w:history="1">
        <w:r w:rsidR="00870E09" w:rsidRPr="00D06A3B">
          <w:rPr>
            <w:rStyle w:val="Hyperlink"/>
            <w:rFonts w:asciiTheme="minorHAnsi" w:hAnsiTheme="minorHAnsi" w:cstheme="minorHAnsi"/>
            <w:szCs w:val="24"/>
          </w:rPr>
          <w:t>Section 41A</w:t>
        </w:r>
        <w:r w:rsidR="00D20652" w:rsidRPr="00D06A3B">
          <w:rPr>
            <w:rStyle w:val="Hyperlink"/>
            <w:rFonts w:asciiTheme="minorHAnsi" w:hAnsiTheme="minorHAnsi" w:cstheme="minorHAnsi"/>
            <w:szCs w:val="24"/>
          </w:rPr>
          <w:t xml:space="preserve"> of the Local Government Act 2002</w:t>
        </w:r>
      </w:hyperlink>
      <w:r w:rsidR="00D20652" w:rsidRPr="00D06A3B">
        <w:rPr>
          <w:rFonts w:asciiTheme="minorHAnsi" w:hAnsiTheme="minorHAnsi" w:cstheme="minorHAnsi"/>
          <w:szCs w:val="24"/>
        </w:rPr>
        <w:t xml:space="preserve"> the </w:t>
      </w:r>
      <w:r w:rsidR="00A078B7" w:rsidRPr="00D06A3B">
        <w:rPr>
          <w:rFonts w:asciiTheme="minorHAnsi" w:hAnsiTheme="minorHAnsi" w:cstheme="minorHAnsi"/>
          <w:szCs w:val="24"/>
        </w:rPr>
        <w:t xml:space="preserve">Role and </w:t>
      </w:r>
      <w:r w:rsidR="0020504F">
        <w:rPr>
          <w:rFonts w:asciiTheme="minorHAnsi" w:hAnsiTheme="minorHAnsi" w:cstheme="minorHAnsi"/>
          <w:szCs w:val="24"/>
        </w:rPr>
        <w:t>P</w:t>
      </w:r>
      <w:r w:rsidR="00A078B7" w:rsidRPr="00D06A3B">
        <w:rPr>
          <w:rFonts w:asciiTheme="minorHAnsi" w:hAnsiTheme="minorHAnsi" w:cstheme="minorHAnsi"/>
          <w:szCs w:val="24"/>
        </w:rPr>
        <w:t xml:space="preserve">owers of </w:t>
      </w:r>
      <w:r w:rsidR="0020504F">
        <w:rPr>
          <w:rFonts w:asciiTheme="minorHAnsi" w:hAnsiTheme="minorHAnsi" w:cstheme="minorHAnsi"/>
          <w:szCs w:val="24"/>
        </w:rPr>
        <w:t>M</w:t>
      </w:r>
      <w:r w:rsidR="00A078B7" w:rsidRPr="00D06A3B">
        <w:rPr>
          <w:rFonts w:asciiTheme="minorHAnsi" w:hAnsiTheme="minorHAnsi" w:cstheme="minorHAnsi"/>
          <w:szCs w:val="24"/>
        </w:rPr>
        <w:t xml:space="preserve">ayors which </w:t>
      </w:r>
      <w:r w:rsidR="00870E09" w:rsidRPr="00D06A3B">
        <w:rPr>
          <w:rFonts w:asciiTheme="minorHAnsi" w:hAnsiTheme="minorHAnsi" w:cstheme="minorHAnsi"/>
          <w:szCs w:val="24"/>
        </w:rPr>
        <w:t xml:space="preserve">empowers the Mayor to appoint the Deputy Mayor. </w:t>
      </w:r>
    </w:p>
    <w:p w14:paraId="1DBAF064" w14:textId="4DD57638" w:rsidR="0094695E" w:rsidRPr="00D06A3B" w:rsidRDefault="0094695E" w:rsidP="0094695E">
      <w:pPr>
        <w:pStyle w:val="ListParagraph"/>
        <w:spacing w:after="0" w:line="240" w:lineRule="auto"/>
        <w:ind w:left="792"/>
        <w:jc w:val="both"/>
        <w:rPr>
          <w:rFonts w:asciiTheme="minorHAnsi" w:hAnsiTheme="minorHAnsi" w:cstheme="minorHAnsi"/>
          <w:b/>
          <w:szCs w:val="24"/>
        </w:rPr>
      </w:pPr>
    </w:p>
    <w:p w14:paraId="27A50066" w14:textId="4989DBEB" w:rsidR="0094695E" w:rsidRPr="00D06A3B" w:rsidRDefault="00870E09" w:rsidP="00F97B68">
      <w:pPr>
        <w:pStyle w:val="ListParagraph"/>
        <w:numPr>
          <w:ilvl w:val="1"/>
          <w:numId w:val="18"/>
        </w:numPr>
        <w:spacing w:after="0" w:line="240" w:lineRule="auto"/>
        <w:jc w:val="both"/>
        <w:rPr>
          <w:rFonts w:asciiTheme="minorHAnsi" w:hAnsiTheme="minorHAnsi" w:cstheme="minorHAnsi"/>
          <w:b/>
        </w:rPr>
      </w:pPr>
      <w:r w:rsidRPr="00D06A3B">
        <w:rPr>
          <w:rFonts w:asciiTheme="minorHAnsi" w:hAnsiTheme="minorHAnsi" w:cstheme="minorHAnsi"/>
          <w:bCs/>
        </w:rPr>
        <w:t xml:space="preserve">It is the </w:t>
      </w:r>
      <w:proofErr w:type="gramStart"/>
      <w:r w:rsidRPr="00D06A3B">
        <w:rPr>
          <w:rFonts w:asciiTheme="minorHAnsi" w:hAnsiTheme="minorHAnsi" w:cstheme="minorHAnsi"/>
          <w:bCs/>
        </w:rPr>
        <w:t>Mayor’s</w:t>
      </w:r>
      <w:proofErr w:type="gramEnd"/>
      <w:r w:rsidRPr="00D06A3B">
        <w:rPr>
          <w:rFonts w:asciiTheme="minorHAnsi" w:hAnsiTheme="minorHAnsi" w:cstheme="minorHAnsi"/>
          <w:bCs/>
        </w:rPr>
        <w:t xml:space="preserve"> prerogative as to whether </w:t>
      </w:r>
      <w:r w:rsidR="004C6CE0" w:rsidRPr="00D06A3B">
        <w:rPr>
          <w:rFonts w:asciiTheme="minorHAnsi" w:hAnsiTheme="minorHAnsi" w:cstheme="minorHAnsi"/>
          <w:bCs/>
        </w:rPr>
        <w:t>they exercise</w:t>
      </w:r>
      <w:r w:rsidR="00A078B7" w:rsidRPr="00D06A3B">
        <w:rPr>
          <w:rFonts w:asciiTheme="minorHAnsi" w:hAnsiTheme="minorHAnsi" w:cstheme="minorHAnsi"/>
          <w:bCs/>
        </w:rPr>
        <w:t xml:space="preserve"> </w:t>
      </w:r>
      <w:r w:rsidRPr="00D06A3B">
        <w:rPr>
          <w:rFonts w:asciiTheme="minorHAnsi" w:hAnsiTheme="minorHAnsi" w:cstheme="minorHAnsi"/>
          <w:bCs/>
        </w:rPr>
        <w:t xml:space="preserve">this right of appointment. Should </w:t>
      </w:r>
      <w:r w:rsidR="00A078B7" w:rsidRPr="00D06A3B">
        <w:rPr>
          <w:rFonts w:asciiTheme="minorHAnsi" w:hAnsiTheme="minorHAnsi" w:cstheme="minorHAnsi"/>
          <w:bCs/>
        </w:rPr>
        <w:t xml:space="preserve">the Mayor </w:t>
      </w:r>
      <w:r w:rsidRPr="00D06A3B">
        <w:rPr>
          <w:rFonts w:asciiTheme="minorHAnsi" w:hAnsiTheme="minorHAnsi" w:cstheme="minorHAnsi"/>
          <w:bCs/>
        </w:rPr>
        <w:t xml:space="preserve">decline to exercise that option, </w:t>
      </w:r>
      <w:r w:rsidRPr="001E48B7">
        <w:rPr>
          <w:rFonts w:asciiTheme="minorHAnsi" w:hAnsiTheme="minorHAnsi" w:cstheme="minorHAnsi"/>
          <w:bCs/>
        </w:rPr>
        <w:t xml:space="preserve">then </w:t>
      </w:r>
      <w:hyperlink r:id="rId10" w:anchor=":~:text=2004%20No%C2%A063).-,25,Local%20Government%20Act%202002%20Amendment%20Act%202004%20(2004%20No%C2%A063).,-25A" w:history="1">
        <w:r w:rsidRPr="001E48B7">
          <w:rPr>
            <w:rStyle w:val="Hyperlink"/>
            <w:rFonts w:asciiTheme="minorHAnsi" w:hAnsiTheme="minorHAnsi" w:cstheme="minorHAnsi"/>
            <w:bCs/>
          </w:rPr>
          <w:t xml:space="preserve">System A or System B </w:t>
        </w:r>
        <w:r w:rsidR="00D06A3B" w:rsidRPr="001E48B7">
          <w:rPr>
            <w:rStyle w:val="Hyperlink"/>
            <w:rFonts w:asciiTheme="minorHAnsi" w:hAnsiTheme="minorHAnsi" w:cstheme="minorHAnsi"/>
            <w:bCs/>
          </w:rPr>
          <w:t>of</w:t>
        </w:r>
        <w:r w:rsidR="00A078B7" w:rsidRPr="001E48B7">
          <w:rPr>
            <w:rStyle w:val="Hyperlink"/>
            <w:rFonts w:asciiTheme="minorHAnsi" w:hAnsiTheme="minorHAnsi" w:cstheme="minorHAnsi"/>
            <w:bCs/>
          </w:rPr>
          <w:t xml:space="preserve"> </w:t>
        </w:r>
        <w:r w:rsidR="00337FBA" w:rsidRPr="001E48B7">
          <w:rPr>
            <w:rStyle w:val="Hyperlink"/>
            <w:rFonts w:asciiTheme="minorHAnsi" w:hAnsiTheme="minorHAnsi" w:cstheme="minorHAnsi"/>
            <w:bCs/>
          </w:rPr>
          <w:t xml:space="preserve">Schedule 7, Part 1, </w:t>
        </w:r>
        <w:r w:rsidR="00A078B7" w:rsidRPr="001E48B7">
          <w:rPr>
            <w:rStyle w:val="Hyperlink"/>
            <w:rFonts w:asciiTheme="minorHAnsi" w:hAnsiTheme="minorHAnsi" w:cstheme="minorHAnsi"/>
            <w:bCs/>
          </w:rPr>
          <w:t xml:space="preserve">Cl 25 </w:t>
        </w:r>
        <w:r w:rsidR="00337FBA" w:rsidRPr="001E48B7">
          <w:rPr>
            <w:rStyle w:val="Hyperlink"/>
            <w:rFonts w:asciiTheme="minorHAnsi" w:hAnsiTheme="minorHAnsi" w:cstheme="minorHAnsi"/>
            <w:bCs/>
          </w:rPr>
          <w:t>‘</w:t>
        </w:r>
        <w:r w:rsidR="00A078B7" w:rsidRPr="001E48B7">
          <w:rPr>
            <w:rStyle w:val="Hyperlink"/>
            <w:rFonts w:asciiTheme="minorHAnsi" w:hAnsiTheme="minorHAnsi" w:cstheme="minorHAnsi"/>
            <w:bCs/>
          </w:rPr>
          <w:t>Voting systems for certain appointments</w:t>
        </w:r>
      </w:hyperlink>
      <w:r w:rsidR="00232DCD" w:rsidRPr="001E48B7">
        <w:rPr>
          <w:rFonts w:asciiTheme="minorHAnsi" w:hAnsiTheme="minorHAnsi" w:cstheme="minorHAnsi"/>
          <w:bCs/>
        </w:rPr>
        <w:t xml:space="preserve"> </w:t>
      </w:r>
      <w:r w:rsidR="00337FBA" w:rsidRPr="001E48B7">
        <w:rPr>
          <w:rFonts w:asciiTheme="minorHAnsi" w:hAnsiTheme="minorHAnsi" w:cstheme="minorHAnsi"/>
          <w:bCs/>
        </w:rPr>
        <w:t>’</w:t>
      </w:r>
      <w:r w:rsidR="00A078B7" w:rsidRPr="00D06A3B">
        <w:rPr>
          <w:rFonts w:asciiTheme="minorHAnsi" w:hAnsiTheme="minorHAnsi" w:cstheme="minorHAnsi"/>
          <w:bCs/>
        </w:rPr>
        <w:t xml:space="preserve"> </w:t>
      </w:r>
      <w:r w:rsidRPr="00D06A3B">
        <w:rPr>
          <w:rFonts w:asciiTheme="minorHAnsi" w:hAnsiTheme="minorHAnsi" w:cstheme="minorHAnsi"/>
          <w:bCs/>
        </w:rPr>
        <w:t xml:space="preserve">would be utilised as the voting system for the election or appointment of a Deputy Mayor. </w:t>
      </w:r>
    </w:p>
    <w:p w14:paraId="6A5EB292" w14:textId="77777777" w:rsidR="00870E09" w:rsidRPr="00D06A3B" w:rsidRDefault="00870E09" w:rsidP="00870E09">
      <w:pPr>
        <w:pStyle w:val="ListParagraph"/>
        <w:rPr>
          <w:rFonts w:asciiTheme="minorHAnsi" w:hAnsiTheme="minorHAnsi" w:cstheme="minorHAnsi"/>
          <w:b/>
        </w:rPr>
      </w:pPr>
    </w:p>
    <w:p w14:paraId="36BC2185" w14:textId="563BCE98" w:rsidR="00870E09" w:rsidRPr="00D06A3B" w:rsidRDefault="00870E09" w:rsidP="00F97B68">
      <w:pPr>
        <w:pStyle w:val="ListParagraph"/>
        <w:numPr>
          <w:ilvl w:val="1"/>
          <w:numId w:val="18"/>
        </w:numPr>
        <w:spacing w:after="0" w:line="240" w:lineRule="auto"/>
        <w:jc w:val="both"/>
        <w:rPr>
          <w:rFonts w:asciiTheme="minorHAnsi" w:hAnsiTheme="minorHAnsi" w:cstheme="minorHAnsi"/>
          <w:b/>
        </w:rPr>
      </w:pPr>
      <w:r w:rsidRPr="00D06A3B">
        <w:rPr>
          <w:rFonts w:asciiTheme="minorHAnsi" w:hAnsiTheme="minorHAnsi" w:cstheme="minorHAnsi"/>
          <w:bCs/>
        </w:rPr>
        <w:t>The following extracts from Schedule 7</w:t>
      </w:r>
      <w:r w:rsidR="00337FBA" w:rsidRPr="00D06A3B">
        <w:rPr>
          <w:rFonts w:asciiTheme="minorHAnsi" w:hAnsiTheme="minorHAnsi" w:cstheme="minorHAnsi"/>
          <w:bCs/>
        </w:rPr>
        <w:t xml:space="preserve">, Cl 17 </w:t>
      </w:r>
      <w:r w:rsidRPr="00D06A3B">
        <w:rPr>
          <w:rFonts w:asciiTheme="minorHAnsi" w:hAnsiTheme="minorHAnsi" w:cstheme="minorHAnsi"/>
          <w:bCs/>
        </w:rPr>
        <w:t xml:space="preserve">of the Act relate to the </w:t>
      </w:r>
      <w:r w:rsidR="00232DCD">
        <w:rPr>
          <w:rFonts w:asciiTheme="minorHAnsi" w:hAnsiTheme="minorHAnsi" w:cstheme="minorHAnsi"/>
          <w:bCs/>
        </w:rPr>
        <w:t>Election of Deputy Mayor or Deputy Chairperson.</w:t>
      </w:r>
    </w:p>
    <w:p w14:paraId="6301AFA0" w14:textId="77777777" w:rsidR="004C6CE0" w:rsidRPr="00D06A3B" w:rsidRDefault="004C6CE0" w:rsidP="004C6CE0">
      <w:pPr>
        <w:pStyle w:val="ListParagraph"/>
        <w:spacing w:after="0" w:line="240" w:lineRule="auto"/>
        <w:ind w:left="792"/>
        <w:jc w:val="both"/>
        <w:rPr>
          <w:rFonts w:asciiTheme="minorHAnsi" w:hAnsiTheme="minorHAnsi" w:cstheme="minorHAnsi"/>
          <w:b/>
        </w:rPr>
      </w:pPr>
    </w:p>
    <w:p w14:paraId="74041B5D" w14:textId="77777777" w:rsidR="00232DCD" w:rsidRDefault="00232DCD" w:rsidP="00232DCD">
      <w:pPr>
        <w:ind w:left="792"/>
      </w:pPr>
      <w:r w:rsidRPr="00232DCD">
        <w:t xml:space="preserve">(1) A territorial authority must elect 1 of its members to be its deputy mayor in accordance with clause 25. </w:t>
      </w:r>
    </w:p>
    <w:p w14:paraId="36A96CBA" w14:textId="77777777" w:rsidR="00232DCD" w:rsidRDefault="00232DCD" w:rsidP="00232DCD">
      <w:pPr>
        <w:ind w:left="792"/>
      </w:pPr>
      <w:r w:rsidRPr="00232DCD">
        <w:lastRenderedPageBreak/>
        <w:t xml:space="preserve">(2) A regional council must elect 1 of its members to be its deputy chairperson in accordance with clause 25. </w:t>
      </w:r>
    </w:p>
    <w:p w14:paraId="1525D117" w14:textId="77777777" w:rsidR="00232DCD" w:rsidRDefault="00232DCD" w:rsidP="00232DCD">
      <w:pPr>
        <w:ind w:left="792"/>
      </w:pPr>
      <w:r w:rsidRPr="00232DCD">
        <w:t xml:space="preserve">(3) The deputy mayor or deputy chairperson must perform all the responsibilities and duties, and may exercise all the powers, of the mayor or </w:t>
      </w:r>
      <w:proofErr w:type="gramStart"/>
      <w:r w:rsidRPr="00232DCD">
        <w:t>chairperson,—</w:t>
      </w:r>
      <w:proofErr w:type="gramEnd"/>
      <w:r w:rsidRPr="00232DCD">
        <w:t xml:space="preserve"> </w:t>
      </w:r>
    </w:p>
    <w:p w14:paraId="4D2408EB" w14:textId="77777777" w:rsidR="00232DCD" w:rsidRDefault="00232DCD" w:rsidP="00232DCD">
      <w:pPr>
        <w:ind w:left="1440"/>
      </w:pPr>
      <w:r w:rsidRPr="00232DCD">
        <w:t xml:space="preserve">(a) with the consent of the mayor or chairperson, at any time during the temporary absence of the mayor or chairperson: </w:t>
      </w:r>
    </w:p>
    <w:p w14:paraId="41070101" w14:textId="77777777" w:rsidR="00232DCD" w:rsidRDefault="00232DCD" w:rsidP="00232DCD">
      <w:pPr>
        <w:ind w:left="1440"/>
      </w:pPr>
      <w:r w:rsidRPr="00232DCD">
        <w:t xml:space="preserve">(b) without that consent, at any time while the mayor or chairperson is prevented by illness or other cause from performing the responsibilities and duties, or exercising the powers, of his or her office: (c) while there is a vacancy in the office of the mayor or chairperson. </w:t>
      </w:r>
    </w:p>
    <w:p w14:paraId="0C702CEB" w14:textId="57749544" w:rsidR="005920C2" w:rsidRPr="00D06A3B" w:rsidRDefault="00232DCD" w:rsidP="00232DCD">
      <w:pPr>
        <w:ind w:left="709"/>
      </w:pPr>
      <w:r w:rsidRPr="00232DCD">
        <w:t>(4) In the absence of proof to the contrary, a deputy mayor or deputy chairperson acting as mayor or chairperson is presumed to have the authority to do so.</w:t>
      </w:r>
    </w:p>
    <w:p w14:paraId="7D6EE511" w14:textId="3E1C13E0" w:rsidR="005920C2" w:rsidRPr="00D06A3B" w:rsidRDefault="005920C2" w:rsidP="0043130C">
      <w:pPr>
        <w:pStyle w:val="subprov"/>
        <w:shd w:val="clear" w:color="auto" w:fill="FFFFFF"/>
        <w:spacing w:before="0" w:beforeAutospacing="0" w:after="0" w:afterAutospacing="0" w:line="288" w:lineRule="atLeast"/>
        <w:ind w:left="993" w:hanging="284"/>
        <w:textAlignment w:val="baseline"/>
        <w:rPr>
          <w:rFonts w:asciiTheme="minorHAnsi" w:hAnsiTheme="minorHAnsi" w:cstheme="minorHAnsi"/>
          <w:color w:val="000000"/>
          <w:sz w:val="22"/>
          <w:szCs w:val="22"/>
        </w:rPr>
      </w:pPr>
      <w:r w:rsidRPr="00D06A3B">
        <w:rPr>
          <w:rFonts w:asciiTheme="minorHAnsi" w:hAnsiTheme="minorHAnsi" w:cstheme="minorHAnsi"/>
          <w:color w:val="000000"/>
          <w:sz w:val="22"/>
          <w:szCs w:val="22"/>
        </w:rPr>
        <w:t>(5)</w:t>
      </w:r>
      <w:r w:rsidR="0043130C">
        <w:rPr>
          <w:rFonts w:asciiTheme="minorHAnsi" w:hAnsiTheme="minorHAnsi" w:cstheme="minorHAnsi"/>
          <w:color w:val="000000"/>
          <w:sz w:val="22"/>
          <w:szCs w:val="22"/>
        </w:rPr>
        <w:t xml:space="preserve"> </w:t>
      </w:r>
      <w:r w:rsidRPr="00D06A3B">
        <w:rPr>
          <w:rFonts w:asciiTheme="minorHAnsi" w:hAnsiTheme="minorHAnsi" w:cstheme="minorHAnsi"/>
          <w:color w:val="000000"/>
          <w:sz w:val="22"/>
          <w:szCs w:val="22"/>
        </w:rPr>
        <w:t xml:space="preserve">A deputy mayor or deputy chairperson continues to hold his or her office as deputy </w:t>
      </w:r>
      <w:r w:rsidRPr="00D06A3B">
        <w:rPr>
          <w:rFonts w:asciiTheme="minorHAnsi" w:hAnsiTheme="minorHAnsi" w:cstheme="minorHAnsi"/>
          <w:sz w:val="22"/>
          <w:szCs w:val="22"/>
        </w:rPr>
        <w:t>mayor </w:t>
      </w:r>
      <w:r w:rsidRPr="00D06A3B">
        <w:rPr>
          <w:rFonts w:asciiTheme="minorHAnsi" w:hAnsiTheme="minorHAnsi" w:cstheme="minorHAnsi"/>
          <w:color w:val="000000"/>
          <w:sz w:val="22"/>
          <w:szCs w:val="22"/>
        </w:rPr>
        <w:t>or </w:t>
      </w:r>
      <w:r w:rsidRPr="00D06A3B">
        <w:rPr>
          <w:rFonts w:asciiTheme="minorHAnsi" w:hAnsiTheme="minorHAnsi" w:cstheme="minorHAnsi"/>
          <w:sz w:val="22"/>
          <w:szCs w:val="22"/>
        </w:rPr>
        <w:t>deputy</w:t>
      </w:r>
      <w:r w:rsidRPr="00D06A3B">
        <w:rPr>
          <w:rFonts w:asciiTheme="minorHAnsi" w:hAnsiTheme="minorHAnsi" w:cstheme="minorHAnsi"/>
          <w:color w:val="000000"/>
          <w:sz w:val="22"/>
          <w:szCs w:val="22"/>
        </w:rPr>
        <w:t> chairperson, so long as he or she continues to be a member of the territorial authority or regional council, until the election of his or her successor.</w:t>
      </w:r>
    </w:p>
    <w:p w14:paraId="733E4E8C" w14:textId="2256B98F" w:rsidR="005920C2" w:rsidRPr="00D06A3B" w:rsidRDefault="005920C2" w:rsidP="005920C2">
      <w:pPr>
        <w:pStyle w:val="subprov"/>
        <w:shd w:val="clear" w:color="auto" w:fill="FFFFFF"/>
        <w:spacing w:before="0" w:beforeAutospacing="0" w:after="0" w:afterAutospacing="0" w:line="288" w:lineRule="atLeast"/>
        <w:jc w:val="both"/>
        <w:textAlignment w:val="baseline"/>
        <w:rPr>
          <w:rFonts w:asciiTheme="minorHAnsi" w:hAnsiTheme="minorHAnsi" w:cstheme="minorHAnsi"/>
          <w:color w:val="000000"/>
          <w:sz w:val="22"/>
          <w:szCs w:val="22"/>
        </w:rPr>
      </w:pPr>
    </w:p>
    <w:p w14:paraId="11DB4A0F" w14:textId="77777777" w:rsidR="001A584F" w:rsidRPr="00D06A3B" w:rsidRDefault="000E2C30" w:rsidP="000E2C30">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Current Situation</w:t>
      </w:r>
    </w:p>
    <w:p w14:paraId="24B4D2D5" w14:textId="77777777" w:rsidR="001A584F" w:rsidRPr="00D06A3B" w:rsidRDefault="001A584F" w:rsidP="000E2C30">
      <w:pPr>
        <w:spacing w:after="0" w:line="240" w:lineRule="auto"/>
        <w:jc w:val="both"/>
        <w:rPr>
          <w:rFonts w:asciiTheme="minorHAnsi" w:hAnsiTheme="minorHAnsi" w:cstheme="minorHAnsi"/>
          <w:b/>
          <w:szCs w:val="24"/>
        </w:rPr>
      </w:pPr>
    </w:p>
    <w:p w14:paraId="4808EB0C" w14:textId="169016EC" w:rsidR="000E2C30" w:rsidRPr="00D06A3B" w:rsidRDefault="000E2C30" w:rsidP="00F97B68">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The current situation is</w:t>
      </w:r>
      <w:r w:rsidR="002402EB" w:rsidRPr="00D06A3B">
        <w:rPr>
          <w:rFonts w:asciiTheme="minorHAnsi" w:hAnsiTheme="minorHAnsi" w:cstheme="minorHAnsi"/>
          <w:szCs w:val="24"/>
        </w:rPr>
        <w:t xml:space="preserve"> that the Mayor is </w:t>
      </w:r>
      <w:r w:rsidR="00BD5EA2" w:rsidRPr="00D06A3B">
        <w:rPr>
          <w:rFonts w:asciiTheme="minorHAnsi" w:hAnsiTheme="minorHAnsi" w:cstheme="minorHAnsi"/>
          <w:szCs w:val="24"/>
        </w:rPr>
        <w:t>empowered to appoint the Deputy Mayor</w:t>
      </w:r>
      <w:r w:rsidR="00D06A3B" w:rsidRPr="00D06A3B">
        <w:rPr>
          <w:rFonts w:asciiTheme="minorHAnsi" w:hAnsiTheme="minorHAnsi" w:cstheme="minorHAnsi"/>
          <w:szCs w:val="24"/>
        </w:rPr>
        <w:t xml:space="preserve"> under </w:t>
      </w:r>
      <w:hyperlink r:id="rId11" w:history="1">
        <w:r w:rsidR="00D06A3B" w:rsidRPr="00D06A3B">
          <w:rPr>
            <w:rStyle w:val="Hyperlink"/>
            <w:rFonts w:asciiTheme="minorHAnsi" w:hAnsiTheme="minorHAnsi" w:cstheme="minorHAnsi"/>
            <w:szCs w:val="24"/>
          </w:rPr>
          <w:t>Section 41A Role and powers of Mayors of the Local Government Act 2002.</w:t>
        </w:r>
      </w:hyperlink>
      <w:r w:rsidR="002402EB" w:rsidRPr="00D06A3B">
        <w:rPr>
          <w:rFonts w:asciiTheme="minorHAnsi" w:hAnsiTheme="minorHAnsi" w:cstheme="minorHAnsi"/>
          <w:szCs w:val="24"/>
        </w:rPr>
        <w:t xml:space="preserve"> </w:t>
      </w:r>
    </w:p>
    <w:p w14:paraId="49AC6F56" w14:textId="77777777" w:rsidR="000E2C30" w:rsidRPr="00D06A3B" w:rsidRDefault="00166FD8" w:rsidP="000E2C30">
      <w:pPr>
        <w:spacing w:after="0" w:line="240" w:lineRule="auto"/>
        <w:jc w:val="both"/>
        <w:rPr>
          <w:rFonts w:asciiTheme="minorHAnsi" w:hAnsiTheme="minorHAnsi" w:cstheme="minorHAnsi"/>
          <w:szCs w:val="24"/>
        </w:rPr>
      </w:pPr>
      <w:r w:rsidRPr="00D06A3B">
        <w:rPr>
          <w:rFonts w:asciiTheme="minorHAnsi" w:hAnsiTheme="minorHAnsi" w:cstheme="minorHAnsi"/>
          <w:szCs w:val="24"/>
        </w:rPr>
        <w:tab/>
      </w:r>
    </w:p>
    <w:p w14:paraId="77380DFB" w14:textId="77777777" w:rsidR="005D2FBF" w:rsidRPr="00D06A3B" w:rsidRDefault="000E2C30" w:rsidP="000E2C30">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Options</w:t>
      </w:r>
    </w:p>
    <w:p w14:paraId="3C7D4AEC" w14:textId="77777777" w:rsidR="005D2FBF" w:rsidRPr="00D06A3B" w:rsidRDefault="005D2FBF" w:rsidP="000E2C30">
      <w:pPr>
        <w:spacing w:after="0" w:line="240" w:lineRule="auto"/>
        <w:jc w:val="both"/>
        <w:rPr>
          <w:rFonts w:asciiTheme="minorHAnsi" w:hAnsiTheme="minorHAnsi" w:cstheme="minorHAnsi"/>
          <w:b/>
          <w:szCs w:val="24"/>
        </w:rPr>
      </w:pPr>
    </w:p>
    <w:p w14:paraId="2DB01993" w14:textId="36583223" w:rsidR="000E2C30" w:rsidRPr="00D06A3B" w:rsidRDefault="000E2C30" w:rsidP="00F97B68">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Option 1:</w:t>
      </w:r>
      <w:r w:rsidR="00327BF9" w:rsidRPr="00D06A3B">
        <w:rPr>
          <w:rFonts w:asciiTheme="minorHAnsi" w:hAnsiTheme="minorHAnsi" w:cstheme="minorHAnsi"/>
          <w:szCs w:val="24"/>
        </w:rPr>
        <w:t xml:space="preserve"> To receive the </w:t>
      </w:r>
      <w:r w:rsidR="00D06A3B" w:rsidRPr="00D06A3B">
        <w:rPr>
          <w:rFonts w:asciiTheme="minorHAnsi" w:hAnsiTheme="minorHAnsi" w:cstheme="minorHAnsi"/>
          <w:szCs w:val="24"/>
        </w:rPr>
        <w:t>report.</w:t>
      </w:r>
    </w:p>
    <w:p w14:paraId="57D1EE13" w14:textId="77777777" w:rsidR="0094695E" w:rsidRPr="00D06A3B" w:rsidRDefault="0094695E" w:rsidP="0094695E">
      <w:pPr>
        <w:pStyle w:val="ListParagraph"/>
        <w:spacing w:after="0" w:line="240" w:lineRule="auto"/>
        <w:ind w:left="792"/>
        <w:jc w:val="both"/>
        <w:rPr>
          <w:rFonts w:asciiTheme="minorHAnsi" w:hAnsiTheme="minorHAnsi" w:cstheme="minorHAnsi"/>
          <w:szCs w:val="24"/>
        </w:rPr>
      </w:pPr>
    </w:p>
    <w:p w14:paraId="2BA7284B" w14:textId="489F553D" w:rsidR="005D2FBF" w:rsidRPr="00D06A3B" w:rsidRDefault="000E2C30" w:rsidP="00F97B68">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 xml:space="preserve">Option 2: </w:t>
      </w:r>
      <w:r w:rsidR="00327BF9" w:rsidRPr="00D06A3B">
        <w:rPr>
          <w:rFonts w:asciiTheme="minorHAnsi" w:hAnsiTheme="minorHAnsi" w:cstheme="minorHAnsi"/>
          <w:szCs w:val="24"/>
        </w:rPr>
        <w:t>To not receive the report.</w:t>
      </w:r>
    </w:p>
    <w:p w14:paraId="6162B2E7" w14:textId="77777777" w:rsidR="00F62721" w:rsidRPr="00D06A3B" w:rsidRDefault="00F62721" w:rsidP="000E2C30">
      <w:pPr>
        <w:spacing w:after="0" w:line="240" w:lineRule="auto"/>
        <w:jc w:val="both"/>
        <w:rPr>
          <w:rFonts w:asciiTheme="minorHAnsi" w:hAnsiTheme="minorHAnsi" w:cstheme="minorHAnsi"/>
          <w:szCs w:val="24"/>
        </w:rPr>
      </w:pPr>
    </w:p>
    <w:p w14:paraId="0B4354B7" w14:textId="77777777" w:rsidR="000E2C30" w:rsidRPr="00D06A3B" w:rsidRDefault="000E2C30" w:rsidP="000E2C30">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Risk Analysis</w:t>
      </w:r>
    </w:p>
    <w:p w14:paraId="31159619" w14:textId="77777777" w:rsidR="000E2C30" w:rsidRPr="00D06A3B" w:rsidRDefault="000E2C30" w:rsidP="000E2C30">
      <w:pPr>
        <w:spacing w:after="0" w:line="240" w:lineRule="auto"/>
        <w:jc w:val="both"/>
        <w:rPr>
          <w:rFonts w:asciiTheme="minorHAnsi" w:hAnsiTheme="minorHAnsi" w:cstheme="minorHAnsi"/>
          <w:b/>
          <w:szCs w:val="24"/>
        </w:rPr>
      </w:pPr>
    </w:p>
    <w:p w14:paraId="45C6A377" w14:textId="6B3CDBD4" w:rsidR="000E2C30" w:rsidRPr="00D06A3B" w:rsidRDefault="000E2C30" w:rsidP="00F97B68">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 xml:space="preserve">Risk has been </w:t>
      </w:r>
      <w:proofErr w:type="gramStart"/>
      <w:r w:rsidRPr="00D06A3B">
        <w:rPr>
          <w:rFonts w:asciiTheme="minorHAnsi" w:hAnsiTheme="minorHAnsi" w:cstheme="minorHAnsi"/>
          <w:szCs w:val="24"/>
        </w:rPr>
        <w:t>considered</w:t>
      </w:r>
      <w:proofErr w:type="gramEnd"/>
      <w:r w:rsidRPr="00D06A3B">
        <w:rPr>
          <w:rFonts w:asciiTheme="minorHAnsi" w:hAnsiTheme="minorHAnsi" w:cstheme="minorHAnsi"/>
          <w:szCs w:val="24"/>
        </w:rPr>
        <w:t xml:space="preserve"> and no risks have been identified</w:t>
      </w:r>
      <w:r w:rsidR="00D20652" w:rsidRPr="00D06A3B">
        <w:rPr>
          <w:rFonts w:asciiTheme="minorHAnsi" w:hAnsiTheme="minorHAnsi" w:cstheme="minorHAnsi"/>
          <w:szCs w:val="24"/>
        </w:rPr>
        <w:t>.</w:t>
      </w:r>
    </w:p>
    <w:p w14:paraId="10126AF9" w14:textId="5DA08140" w:rsidR="000E2C30" w:rsidRPr="00D06A3B" w:rsidRDefault="000E2C30" w:rsidP="005920C2">
      <w:pPr>
        <w:spacing w:after="0" w:line="240" w:lineRule="auto"/>
        <w:rPr>
          <w:rFonts w:asciiTheme="minorHAnsi" w:hAnsiTheme="minorHAnsi" w:cstheme="minorHAnsi"/>
          <w:szCs w:val="24"/>
        </w:rPr>
      </w:pPr>
    </w:p>
    <w:p w14:paraId="0EDB1975" w14:textId="77777777" w:rsidR="005D2FBF" w:rsidRPr="00D06A3B" w:rsidRDefault="000E2C30" w:rsidP="000E2C30">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Health and Safety</w:t>
      </w:r>
    </w:p>
    <w:p w14:paraId="066C5148" w14:textId="77777777" w:rsidR="000E2C30" w:rsidRPr="00D06A3B" w:rsidRDefault="000E2C30" w:rsidP="000E2C30">
      <w:pPr>
        <w:spacing w:after="0" w:line="240" w:lineRule="auto"/>
        <w:jc w:val="both"/>
        <w:rPr>
          <w:rFonts w:asciiTheme="minorHAnsi" w:hAnsiTheme="minorHAnsi" w:cstheme="minorHAnsi"/>
          <w:szCs w:val="24"/>
        </w:rPr>
      </w:pPr>
    </w:p>
    <w:p w14:paraId="1E67D1E6" w14:textId="501B562C" w:rsidR="00F62721" w:rsidRPr="00D06A3B" w:rsidRDefault="000E2C30" w:rsidP="002E37C9">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 xml:space="preserve">Health and Safety has been </w:t>
      </w:r>
      <w:proofErr w:type="gramStart"/>
      <w:r w:rsidRPr="00D06A3B">
        <w:rPr>
          <w:rFonts w:asciiTheme="minorHAnsi" w:hAnsiTheme="minorHAnsi" w:cstheme="minorHAnsi"/>
          <w:szCs w:val="24"/>
        </w:rPr>
        <w:t>considered</w:t>
      </w:r>
      <w:proofErr w:type="gramEnd"/>
      <w:r w:rsidRPr="00D06A3B">
        <w:rPr>
          <w:rFonts w:asciiTheme="minorHAnsi" w:hAnsiTheme="minorHAnsi" w:cstheme="minorHAnsi"/>
          <w:szCs w:val="24"/>
        </w:rPr>
        <w:t xml:space="preserve"> and no items have been identified</w:t>
      </w:r>
      <w:r w:rsidR="00D06A3B" w:rsidRPr="00D06A3B">
        <w:rPr>
          <w:rFonts w:asciiTheme="minorHAnsi" w:hAnsiTheme="minorHAnsi" w:cstheme="minorHAnsi"/>
          <w:szCs w:val="24"/>
        </w:rPr>
        <w:t>.</w:t>
      </w:r>
    </w:p>
    <w:p w14:paraId="43C5ABC7" w14:textId="77777777" w:rsidR="00D06A3B" w:rsidRPr="00D06A3B" w:rsidRDefault="00D06A3B" w:rsidP="00D06A3B">
      <w:pPr>
        <w:pStyle w:val="ListParagraph"/>
        <w:spacing w:after="0" w:line="240" w:lineRule="auto"/>
        <w:ind w:left="792"/>
        <w:jc w:val="both"/>
        <w:rPr>
          <w:rFonts w:asciiTheme="minorHAnsi" w:hAnsiTheme="minorHAnsi" w:cstheme="minorHAnsi"/>
          <w:szCs w:val="24"/>
        </w:rPr>
      </w:pPr>
    </w:p>
    <w:p w14:paraId="32BAC618" w14:textId="77777777" w:rsidR="000E2C30" w:rsidRPr="00D06A3B" w:rsidRDefault="000E2C30" w:rsidP="000E2C30">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Significance and Engagement</w:t>
      </w:r>
    </w:p>
    <w:p w14:paraId="424E4D00" w14:textId="77777777" w:rsidR="000E2C30" w:rsidRPr="00D06A3B" w:rsidRDefault="000E2C30" w:rsidP="000E2C30">
      <w:pPr>
        <w:pStyle w:val="ListParagraph"/>
        <w:spacing w:after="0" w:line="240" w:lineRule="auto"/>
        <w:jc w:val="both"/>
        <w:rPr>
          <w:rFonts w:asciiTheme="minorHAnsi" w:hAnsiTheme="minorHAnsi" w:cstheme="minorHAnsi"/>
          <w:szCs w:val="24"/>
        </w:rPr>
      </w:pPr>
    </w:p>
    <w:p w14:paraId="50ECE160" w14:textId="547E304D" w:rsidR="002105F6" w:rsidRPr="00D06A3B" w:rsidRDefault="002105F6" w:rsidP="00F97B68">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The level of significance has been assessed as being</w:t>
      </w:r>
      <w:r w:rsidR="00327BF9" w:rsidRPr="00D06A3B">
        <w:rPr>
          <w:rFonts w:asciiTheme="minorHAnsi" w:hAnsiTheme="minorHAnsi" w:cstheme="minorHAnsi"/>
          <w:szCs w:val="24"/>
        </w:rPr>
        <w:t xml:space="preserve"> </w:t>
      </w:r>
      <w:r w:rsidR="00337FBA" w:rsidRPr="00D06A3B">
        <w:rPr>
          <w:rFonts w:asciiTheme="minorHAnsi" w:hAnsiTheme="minorHAnsi" w:cstheme="minorHAnsi"/>
          <w:szCs w:val="24"/>
        </w:rPr>
        <w:t xml:space="preserve">low </w:t>
      </w:r>
      <w:r w:rsidR="00327BF9" w:rsidRPr="00D06A3B">
        <w:rPr>
          <w:rFonts w:asciiTheme="minorHAnsi" w:hAnsiTheme="minorHAnsi" w:cstheme="minorHAnsi"/>
          <w:szCs w:val="24"/>
        </w:rPr>
        <w:t>and administrative in nature.</w:t>
      </w:r>
    </w:p>
    <w:p w14:paraId="2A8EFAB1" w14:textId="3C48518A" w:rsidR="002105F6" w:rsidRPr="00D06A3B" w:rsidRDefault="002105F6" w:rsidP="0094695E">
      <w:pPr>
        <w:pStyle w:val="ListParagraph"/>
        <w:numPr>
          <w:ilvl w:val="2"/>
          <w:numId w:val="18"/>
        </w:numPr>
        <w:spacing w:after="0" w:line="240" w:lineRule="auto"/>
        <w:jc w:val="both"/>
        <w:rPr>
          <w:rFonts w:asciiTheme="minorHAnsi" w:hAnsiTheme="minorHAnsi" w:cstheme="minorHAnsi"/>
          <w:bCs/>
          <w:szCs w:val="24"/>
        </w:rPr>
      </w:pPr>
      <w:r w:rsidRPr="00D06A3B">
        <w:rPr>
          <w:rFonts w:asciiTheme="minorHAnsi" w:hAnsiTheme="minorHAnsi" w:cstheme="minorHAnsi"/>
          <w:szCs w:val="24"/>
        </w:rPr>
        <w:t>No public consultation is considered necessary</w:t>
      </w:r>
      <w:r w:rsidR="00327BF9" w:rsidRPr="00D06A3B">
        <w:rPr>
          <w:rFonts w:asciiTheme="minorHAnsi" w:hAnsiTheme="minorHAnsi" w:cstheme="minorHAnsi"/>
          <w:bCs/>
          <w:szCs w:val="24"/>
        </w:rPr>
        <w:t>.</w:t>
      </w:r>
    </w:p>
    <w:p w14:paraId="25E21566" w14:textId="466368CA" w:rsidR="005920C2" w:rsidRPr="00D06A3B" w:rsidRDefault="005920C2" w:rsidP="005920C2">
      <w:pPr>
        <w:pStyle w:val="ListParagraph"/>
        <w:spacing w:after="0" w:line="240" w:lineRule="auto"/>
        <w:ind w:left="1224"/>
        <w:jc w:val="both"/>
        <w:rPr>
          <w:rFonts w:asciiTheme="minorHAnsi" w:hAnsiTheme="minorHAnsi" w:cstheme="minorHAnsi"/>
          <w:szCs w:val="24"/>
        </w:rPr>
      </w:pPr>
    </w:p>
    <w:p w14:paraId="7611BDE5" w14:textId="77777777" w:rsidR="000E2C30" w:rsidRPr="00D06A3B" w:rsidRDefault="000E2C30" w:rsidP="002105F6">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Assessment of Options (including Financial Considerations)</w:t>
      </w:r>
    </w:p>
    <w:p w14:paraId="21AEED35" w14:textId="77777777" w:rsidR="002105F6" w:rsidRPr="00D06A3B" w:rsidRDefault="002105F6" w:rsidP="000E2C30">
      <w:pPr>
        <w:spacing w:after="0" w:line="240" w:lineRule="auto"/>
        <w:jc w:val="both"/>
        <w:rPr>
          <w:rFonts w:asciiTheme="minorHAnsi" w:hAnsiTheme="minorHAnsi" w:cstheme="minorHAnsi"/>
          <w:szCs w:val="24"/>
        </w:rPr>
      </w:pPr>
    </w:p>
    <w:p w14:paraId="55C41D55" w14:textId="5FE2B06C" w:rsidR="00F62721" w:rsidRPr="00D06A3B" w:rsidRDefault="002105F6" w:rsidP="00F62721">
      <w:pPr>
        <w:pStyle w:val="ListParagraph"/>
        <w:numPr>
          <w:ilvl w:val="1"/>
          <w:numId w:val="18"/>
        </w:numPr>
        <w:spacing w:after="0" w:line="240" w:lineRule="auto"/>
        <w:ind w:left="788" w:hanging="431"/>
        <w:jc w:val="both"/>
        <w:rPr>
          <w:rFonts w:asciiTheme="minorHAnsi" w:hAnsiTheme="minorHAnsi" w:cstheme="minorHAnsi"/>
          <w:szCs w:val="24"/>
        </w:rPr>
      </w:pPr>
      <w:r w:rsidRPr="00D06A3B">
        <w:rPr>
          <w:rFonts w:asciiTheme="minorHAnsi" w:hAnsiTheme="minorHAnsi" w:cstheme="minorHAnsi"/>
          <w:szCs w:val="24"/>
        </w:rPr>
        <w:t xml:space="preserve">Option 1 – </w:t>
      </w:r>
      <w:r w:rsidR="00327BF9" w:rsidRPr="00D06A3B">
        <w:rPr>
          <w:rFonts w:asciiTheme="minorHAnsi" w:hAnsiTheme="minorHAnsi" w:cstheme="minorHAnsi"/>
          <w:szCs w:val="24"/>
        </w:rPr>
        <w:t xml:space="preserve">To receive the </w:t>
      </w:r>
      <w:r w:rsidR="00D06A3B" w:rsidRPr="00D06A3B">
        <w:rPr>
          <w:rFonts w:asciiTheme="minorHAnsi" w:hAnsiTheme="minorHAnsi" w:cstheme="minorHAnsi"/>
          <w:szCs w:val="24"/>
        </w:rPr>
        <w:t>report to Council – Appointment of</w:t>
      </w:r>
      <w:r w:rsidR="007E7ED2">
        <w:rPr>
          <w:rFonts w:asciiTheme="minorHAnsi" w:hAnsiTheme="minorHAnsi" w:cstheme="minorHAnsi"/>
          <w:szCs w:val="24"/>
        </w:rPr>
        <w:t xml:space="preserve"> </w:t>
      </w:r>
      <w:r w:rsidR="00D06A3B" w:rsidRPr="00D06A3B">
        <w:rPr>
          <w:rFonts w:asciiTheme="minorHAnsi" w:hAnsiTheme="minorHAnsi" w:cstheme="minorHAnsi"/>
          <w:szCs w:val="24"/>
        </w:rPr>
        <w:t>Deputy Mayor.</w:t>
      </w:r>
    </w:p>
    <w:p w14:paraId="0E7AC68C" w14:textId="595E7804" w:rsidR="00337FBA" w:rsidRDefault="00571937" w:rsidP="00D06A3B">
      <w:pPr>
        <w:pStyle w:val="ListParagraph"/>
        <w:spacing w:after="0" w:line="240" w:lineRule="auto"/>
        <w:ind w:left="788"/>
        <w:jc w:val="both"/>
        <w:rPr>
          <w:rFonts w:asciiTheme="minorHAnsi" w:hAnsiTheme="minorHAnsi" w:cstheme="minorHAnsi"/>
          <w:szCs w:val="24"/>
        </w:rPr>
      </w:pPr>
      <w:r w:rsidRPr="00D06A3B">
        <w:rPr>
          <w:rFonts w:asciiTheme="minorHAnsi" w:hAnsiTheme="minorHAnsi" w:cstheme="minorHAnsi"/>
          <w:szCs w:val="24"/>
        </w:rPr>
        <w:t>This demonstrates that elected members</w:t>
      </w:r>
      <w:r w:rsidR="00337FBA" w:rsidRPr="00D06A3B">
        <w:rPr>
          <w:rFonts w:asciiTheme="minorHAnsi" w:hAnsiTheme="minorHAnsi" w:cstheme="minorHAnsi"/>
          <w:szCs w:val="24"/>
        </w:rPr>
        <w:t xml:space="preserve"> understand the</w:t>
      </w:r>
      <w:r w:rsidRPr="00D06A3B">
        <w:rPr>
          <w:rFonts w:asciiTheme="minorHAnsi" w:hAnsiTheme="minorHAnsi" w:cstheme="minorHAnsi"/>
          <w:szCs w:val="24"/>
        </w:rPr>
        <w:t xml:space="preserve"> legal obligations of Council, the way a Deputy Mayor is appointed or elected, and the duties of a Deputy Mayor.</w:t>
      </w:r>
    </w:p>
    <w:p w14:paraId="182F1DCD" w14:textId="77777777" w:rsidR="003D7D82" w:rsidRPr="00D06A3B" w:rsidRDefault="003D7D82" w:rsidP="00D06A3B">
      <w:pPr>
        <w:pStyle w:val="ListParagraph"/>
        <w:spacing w:after="0" w:line="240" w:lineRule="auto"/>
        <w:ind w:left="788"/>
        <w:jc w:val="both"/>
        <w:rPr>
          <w:rFonts w:asciiTheme="minorHAnsi" w:hAnsiTheme="minorHAnsi" w:cstheme="minorHAnsi"/>
          <w:szCs w:val="24"/>
        </w:rPr>
      </w:pPr>
    </w:p>
    <w:p w14:paraId="5C331221" w14:textId="080EB2C0" w:rsidR="00327BF9" w:rsidRPr="00D06A3B" w:rsidRDefault="00FA6C09" w:rsidP="00571937">
      <w:pPr>
        <w:pStyle w:val="ListParagraph"/>
        <w:numPr>
          <w:ilvl w:val="2"/>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There are no financial implications to this option</w:t>
      </w:r>
      <w:r w:rsidR="00327BF9" w:rsidRPr="00D06A3B">
        <w:rPr>
          <w:rFonts w:asciiTheme="minorHAnsi" w:hAnsiTheme="minorHAnsi" w:cstheme="minorHAnsi"/>
          <w:szCs w:val="24"/>
        </w:rPr>
        <w:t>.</w:t>
      </w:r>
    </w:p>
    <w:p w14:paraId="4D4601EC" w14:textId="77777777" w:rsidR="006A6573" w:rsidRPr="00D06A3B" w:rsidRDefault="006A6573" w:rsidP="006A6573">
      <w:pPr>
        <w:pStyle w:val="ListParagraph"/>
        <w:spacing w:after="0" w:line="240" w:lineRule="auto"/>
        <w:ind w:left="1224"/>
        <w:jc w:val="both"/>
        <w:rPr>
          <w:rFonts w:asciiTheme="minorHAnsi" w:hAnsiTheme="minorHAnsi" w:cstheme="minorHAnsi"/>
          <w:szCs w:val="24"/>
        </w:rPr>
      </w:pPr>
    </w:p>
    <w:p w14:paraId="3DBFDA00" w14:textId="758B7D7C" w:rsidR="006A6573" w:rsidRPr="00D06A3B" w:rsidRDefault="00327BF9" w:rsidP="006A6573">
      <w:pPr>
        <w:pStyle w:val="ListParagraph"/>
        <w:numPr>
          <w:ilvl w:val="1"/>
          <w:numId w:val="18"/>
        </w:numPr>
        <w:spacing w:after="0" w:line="240" w:lineRule="auto"/>
        <w:ind w:left="788" w:hanging="431"/>
        <w:jc w:val="both"/>
        <w:rPr>
          <w:rFonts w:asciiTheme="minorHAnsi" w:hAnsiTheme="minorHAnsi" w:cstheme="minorHAnsi"/>
          <w:szCs w:val="24"/>
        </w:rPr>
      </w:pPr>
      <w:r w:rsidRPr="00D06A3B">
        <w:rPr>
          <w:rFonts w:asciiTheme="minorHAnsi" w:hAnsiTheme="minorHAnsi" w:cstheme="minorHAnsi"/>
          <w:szCs w:val="24"/>
        </w:rPr>
        <w:t>Option 2 – To not receive the report</w:t>
      </w:r>
      <w:r w:rsidR="00D06A3B" w:rsidRPr="00D06A3B">
        <w:rPr>
          <w:rFonts w:asciiTheme="minorHAnsi" w:hAnsiTheme="minorHAnsi" w:cstheme="minorHAnsi"/>
          <w:szCs w:val="24"/>
        </w:rPr>
        <w:t xml:space="preserve"> to Council – Appointment of Deputy Mayor.</w:t>
      </w:r>
    </w:p>
    <w:p w14:paraId="13D8A227" w14:textId="62970DF9" w:rsidR="00571937" w:rsidRDefault="00571937" w:rsidP="00D06A3B">
      <w:pPr>
        <w:pStyle w:val="ListParagraph"/>
        <w:spacing w:after="0" w:line="240" w:lineRule="auto"/>
        <w:ind w:left="788"/>
        <w:jc w:val="both"/>
        <w:rPr>
          <w:rFonts w:asciiTheme="minorHAnsi" w:hAnsiTheme="minorHAnsi" w:cstheme="minorHAnsi"/>
          <w:szCs w:val="24"/>
        </w:rPr>
      </w:pPr>
      <w:r w:rsidRPr="00D06A3B">
        <w:rPr>
          <w:rFonts w:asciiTheme="minorHAnsi" w:hAnsiTheme="minorHAnsi" w:cstheme="minorHAnsi"/>
          <w:szCs w:val="24"/>
        </w:rPr>
        <w:t>The public may perceive that elected members are not fulfilling their legal obligations.</w:t>
      </w:r>
    </w:p>
    <w:p w14:paraId="57FFF4C1" w14:textId="77777777" w:rsidR="003D7D82" w:rsidRPr="00D06A3B" w:rsidRDefault="003D7D82" w:rsidP="00D06A3B">
      <w:pPr>
        <w:pStyle w:val="ListParagraph"/>
        <w:spacing w:after="0" w:line="240" w:lineRule="auto"/>
        <w:ind w:left="788"/>
        <w:jc w:val="both"/>
        <w:rPr>
          <w:rFonts w:asciiTheme="minorHAnsi" w:hAnsiTheme="minorHAnsi" w:cstheme="minorHAnsi"/>
          <w:szCs w:val="24"/>
        </w:rPr>
      </w:pPr>
    </w:p>
    <w:p w14:paraId="7B77F7DF" w14:textId="7D47461D" w:rsidR="00327BF9" w:rsidRPr="00D06A3B" w:rsidRDefault="00327BF9" w:rsidP="00571937">
      <w:pPr>
        <w:pStyle w:val="ListParagraph"/>
        <w:numPr>
          <w:ilvl w:val="2"/>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lastRenderedPageBreak/>
        <w:t>There are no financial implications to this option.</w:t>
      </w:r>
    </w:p>
    <w:p w14:paraId="4770D49A" w14:textId="77777777" w:rsidR="00F62721" w:rsidRPr="00D06A3B" w:rsidRDefault="00F62721" w:rsidP="005920C2">
      <w:pPr>
        <w:pStyle w:val="ListParagraph"/>
        <w:spacing w:after="0" w:line="240" w:lineRule="auto"/>
        <w:jc w:val="both"/>
        <w:rPr>
          <w:rFonts w:asciiTheme="minorHAnsi" w:hAnsiTheme="minorHAnsi" w:cstheme="minorHAnsi"/>
          <w:szCs w:val="24"/>
        </w:rPr>
      </w:pPr>
    </w:p>
    <w:p w14:paraId="4C3FFDAB" w14:textId="3559B4E6" w:rsidR="00F02884" w:rsidRPr="00D06A3B" w:rsidRDefault="000E2C30" w:rsidP="002105F6">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Preferred Option and Reasons</w:t>
      </w:r>
    </w:p>
    <w:p w14:paraId="4DF35A58" w14:textId="77777777" w:rsidR="00F02884" w:rsidRPr="00D06A3B" w:rsidRDefault="00F02884" w:rsidP="000E2C30">
      <w:pPr>
        <w:spacing w:after="0" w:line="240" w:lineRule="auto"/>
        <w:jc w:val="both"/>
        <w:rPr>
          <w:rFonts w:asciiTheme="minorHAnsi" w:hAnsiTheme="minorHAnsi" w:cstheme="minorHAnsi"/>
          <w:szCs w:val="24"/>
        </w:rPr>
      </w:pPr>
    </w:p>
    <w:p w14:paraId="0BDDB7EA" w14:textId="2347D6EC" w:rsidR="00F02884" w:rsidRPr="00D06A3B" w:rsidRDefault="002105F6" w:rsidP="00D06A3B">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The preferred option is Optio</w:t>
      </w:r>
      <w:r w:rsidR="00327BF9" w:rsidRPr="00D06A3B">
        <w:rPr>
          <w:rFonts w:asciiTheme="minorHAnsi" w:hAnsiTheme="minorHAnsi" w:cstheme="minorHAnsi"/>
          <w:szCs w:val="24"/>
        </w:rPr>
        <w:t>n 1.</w:t>
      </w:r>
    </w:p>
    <w:p w14:paraId="53E54C98" w14:textId="77777777" w:rsidR="0094695E" w:rsidRPr="00D06A3B" w:rsidRDefault="0094695E" w:rsidP="00D06A3B">
      <w:pPr>
        <w:pStyle w:val="ListParagraph"/>
        <w:spacing w:after="0" w:line="240" w:lineRule="auto"/>
        <w:ind w:left="792"/>
        <w:jc w:val="both"/>
        <w:rPr>
          <w:rFonts w:asciiTheme="minorHAnsi" w:hAnsiTheme="minorHAnsi" w:cstheme="minorHAnsi"/>
          <w:szCs w:val="24"/>
        </w:rPr>
      </w:pPr>
    </w:p>
    <w:p w14:paraId="1566B80F" w14:textId="40722177" w:rsidR="0087777D" w:rsidRPr="00D06A3B" w:rsidRDefault="002105F6" w:rsidP="009A7449">
      <w:pPr>
        <w:pStyle w:val="ListParagraph"/>
        <w:numPr>
          <w:ilvl w:val="1"/>
          <w:numId w:val="18"/>
        </w:numPr>
        <w:spacing w:after="0" w:line="240" w:lineRule="auto"/>
        <w:jc w:val="both"/>
        <w:rPr>
          <w:rFonts w:asciiTheme="minorHAnsi" w:hAnsiTheme="minorHAnsi" w:cstheme="minorHAnsi"/>
          <w:szCs w:val="24"/>
        </w:rPr>
      </w:pPr>
      <w:r w:rsidRPr="00D06A3B">
        <w:rPr>
          <w:rFonts w:asciiTheme="minorHAnsi" w:hAnsiTheme="minorHAnsi" w:cstheme="minorHAnsi"/>
          <w:szCs w:val="24"/>
        </w:rPr>
        <w:t xml:space="preserve">The reason that Option </w:t>
      </w:r>
      <w:r w:rsidR="00327BF9" w:rsidRPr="00D06A3B">
        <w:rPr>
          <w:rFonts w:asciiTheme="minorHAnsi" w:hAnsiTheme="minorHAnsi" w:cstheme="minorHAnsi"/>
          <w:szCs w:val="24"/>
        </w:rPr>
        <w:t>1</w:t>
      </w:r>
      <w:r w:rsidRPr="00D06A3B">
        <w:rPr>
          <w:rFonts w:asciiTheme="minorHAnsi" w:hAnsiTheme="minorHAnsi" w:cstheme="minorHAnsi"/>
          <w:szCs w:val="24"/>
        </w:rPr>
        <w:t xml:space="preserve"> has been identified as the preferred option is </w:t>
      </w:r>
      <w:r w:rsidR="00D06A3B" w:rsidRPr="00D06A3B">
        <w:rPr>
          <w:rFonts w:asciiTheme="minorHAnsi" w:hAnsiTheme="minorHAnsi" w:cstheme="minorHAnsi"/>
          <w:szCs w:val="24"/>
        </w:rPr>
        <w:t xml:space="preserve">that under </w:t>
      </w:r>
      <w:hyperlink r:id="rId12" w:history="1">
        <w:r w:rsidR="00D06A3B" w:rsidRPr="00D06A3B">
          <w:rPr>
            <w:rStyle w:val="Hyperlink"/>
            <w:rFonts w:asciiTheme="minorHAnsi" w:hAnsiTheme="minorHAnsi" w:cstheme="minorHAnsi"/>
            <w:szCs w:val="24"/>
          </w:rPr>
          <w:t>Section 41A Role and powers of mayors under the Local Government Act 2002</w:t>
        </w:r>
      </w:hyperlink>
      <w:r w:rsidR="00D06A3B" w:rsidRPr="00D06A3B">
        <w:rPr>
          <w:rFonts w:asciiTheme="minorHAnsi" w:hAnsiTheme="minorHAnsi" w:cstheme="minorHAnsi"/>
          <w:szCs w:val="24"/>
        </w:rPr>
        <w:t xml:space="preserve">, </w:t>
      </w:r>
      <w:r w:rsidR="0087777D" w:rsidRPr="00D06A3B">
        <w:rPr>
          <w:rFonts w:asciiTheme="minorHAnsi" w:hAnsiTheme="minorHAnsi" w:cstheme="minorHAnsi"/>
          <w:szCs w:val="24"/>
        </w:rPr>
        <w:t xml:space="preserve">the Mayor has exercised the right </w:t>
      </w:r>
      <w:r w:rsidR="00D06A3B" w:rsidRPr="00D06A3B">
        <w:rPr>
          <w:rFonts w:asciiTheme="minorHAnsi" w:hAnsiTheme="minorHAnsi" w:cstheme="minorHAnsi"/>
          <w:szCs w:val="24"/>
        </w:rPr>
        <w:t xml:space="preserve">to appoint </w:t>
      </w:r>
      <w:r w:rsidR="0087777D" w:rsidRPr="00D06A3B">
        <w:rPr>
          <w:rFonts w:asciiTheme="minorHAnsi" w:hAnsiTheme="minorHAnsi" w:cstheme="minorHAnsi"/>
          <w:szCs w:val="24"/>
        </w:rPr>
        <w:t>Councillor</w:t>
      </w:r>
      <w:r w:rsidR="0043130C">
        <w:rPr>
          <w:rFonts w:asciiTheme="minorHAnsi" w:hAnsiTheme="minorHAnsi" w:cstheme="minorHAnsi"/>
          <w:szCs w:val="24"/>
        </w:rPr>
        <w:t xml:space="preserve"> </w:t>
      </w:r>
      <w:r w:rsidR="007E7ED2">
        <w:rPr>
          <w:rFonts w:asciiTheme="minorHAnsi" w:hAnsiTheme="minorHAnsi" w:cstheme="minorHAnsi"/>
          <w:szCs w:val="24"/>
        </w:rPr>
        <w:t>Burden</w:t>
      </w:r>
      <w:r w:rsidR="0087777D" w:rsidRPr="00D06A3B">
        <w:rPr>
          <w:rFonts w:asciiTheme="minorHAnsi" w:hAnsiTheme="minorHAnsi" w:cstheme="minorHAnsi"/>
          <w:szCs w:val="24"/>
        </w:rPr>
        <w:t xml:space="preserve"> as Deputy Mayor of Westland District Council.</w:t>
      </w:r>
    </w:p>
    <w:p w14:paraId="1600140C" w14:textId="77777777" w:rsidR="0087777D" w:rsidRPr="00D06A3B" w:rsidRDefault="0087777D" w:rsidP="0087777D">
      <w:pPr>
        <w:pStyle w:val="ListParagraph"/>
        <w:spacing w:after="0" w:line="240" w:lineRule="auto"/>
        <w:ind w:left="792"/>
        <w:jc w:val="both"/>
        <w:rPr>
          <w:rFonts w:asciiTheme="minorHAnsi" w:hAnsiTheme="minorHAnsi" w:cstheme="minorHAnsi"/>
          <w:szCs w:val="24"/>
        </w:rPr>
      </w:pPr>
    </w:p>
    <w:p w14:paraId="779F2C81" w14:textId="1683E7E3" w:rsidR="001A584F" w:rsidRPr="00D06A3B" w:rsidRDefault="000E2C30" w:rsidP="002105F6">
      <w:pPr>
        <w:pStyle w:val="ListParagraph"/>
        <w:numPr>
          <w:ilvl w:val="0"/>
          <w:numId w:val="18"/>
        </w:numPr>
        <w:spacing w:after="0" w:line="240" w:lineRule="auto"/>
        <w:jc w:val="both"/>
        <w:rPr>
          <w:rFonts w:asciiTheme="minorHAnsi" w:hAnsiTheme="minorHAnsi" w:cstheme="minorHAnsi"/>
          <w:b/>
          <w:szCs w:val="24"/>
        </w:rPr>
      </w:pPr>
      <w:r w:rsidRPr="00D06A3B">
        <w:rPr>
          <w:rFonts w:asciiTheme="minorHAnsi" w:hAnsiTheme="minorHAnsi" w:cstheme="minorHAnsi"/>
          <w:b/>
          <w:szCs w:val="24"/>
        </w:rPr>
        <w:t>Recommendations</w:t>
      </w:r>
    </w:p>
    <w:p w14:paraId="307B4082" w14:textId="77777777" w:rsidR="001A584F" w:rsidRPr="00D06A3B" w:rsidRDefault="001A584F" w:rsidP="000E2C30">
      <w:pPr>
        <w:spacing w:after="0" w:line="240" w:lineRule="auto"/>
        <w:jc w:val="both"/>
        <w:rPr>
          <w:rFonts w:asciiTheme="minorHAnsi" w:hAnsiTheme="minorHAnsi" w:cstheme="minorHAnsi"/>
          <w:b/>
          <w:szCs w:val="24"/>
        </w:rPr>
      </w:pPr>
    </w:p>
    <w:p w14:paraId="52212CB7" w14:textId="116D3ECB" w:rsidR="00D20652" w:rsidRPr="00D06A3B" w:rsidRDefault="002105F6" w:rsidP="00BA1E6E">
      <w:pPr>
        <w:pStyle w:val="ListParagraph"/>
        <w:numPr>
          <w:ilvl w:val="1"/>
          <w:numId w:val="18"/>
        </w:numPr>
        <w:spacing w:after="0" w:line="240" w:lineRule="auto"/>
        <w:ind w:left="867" w:hanging="510"/>
        <w:jc w:val="both"/>
        <w:rPr>
          <w:rFonts w:asciiTheme="minorHAnsi" w:hAnsiTheme="minorHAnsi" w:cstheme="minorHAnsi"/>
          <w:szCs w:val="24"/>
        </w:rPr>
      </w:pPr>
      <w:r w:rsidRPr="00D06A3B">
        <w:rPr>
          <w:rFonts w:asciiTheme="minorHAnsi" w:hAnsiTheme="minorHAnsi" w:cstheme="minorHAnsi"/>
          <w:szCs w:val="24"/>
        </w:rPr>
        <w:t>That the</w:t>
      </w:r>
      <w:r w:rsidR="00D06A3B" w:rsidRPr="00D06A3B">
        <w:rPr>
          <w:rFonts w:asciiTheme="minorHAnsi" w:hAnsiTheme="minorHAnsi" w:cstheme="minorHAnsi"/>
          <w:szCs w:val="24"/>
        </w:rPr>
        <w:t xml:space="preserve"> Report to Council – Appointment of Deputy Mayor be received.</w:t>
      </w:r>
    </w:p>
    <w:p w14:paraId="4D334B1A" w14:textId="270E9B2F" w:rsidR="001A584F" w:rsidRPr="00D06A3B" w:rsidRDefault="002402EB" w:rsidP="00D06A3B">
      <w:pPr>
        <w:pStyle w:val="ListParagraph"/>
        <w:spacing w:after="0" w:line="240" w:lineRule="auto"/>
        <w:ind w:left="867"/>
        <w:jc w:val="both"/>
        <w:rPr>
          <w:rFonts w:asciiTheme="minorHAnsi" w:hAnsiTheme="minorHAnsi" w:cstheme="minorHAnsi"/>
          <w:szCs w:val="24"/>
        </w:rPr>
      </w:pPr>
      <w:r w:rsidRPr="00D06A3B">
        <w:rPr>
          <w:rFonts w:asciiTheme="minorHAnsi" w:hAnsiTheme="minorHAnsi" w:cstheme="minorHAnsi"/>
          <w:szCs w:val="24"/>
        </w:rPr>
        <w:t xml:space="preserve"> </w:t>
      </w:r>
    </w:p>
    <w:p w14:paraId="7B631730" w14:textId="237D7EB5" w:rsidR="0087777D" w:rsidRPr="00D06A3B" w:rsidRDefault="0087777D" w:rsidP="000E2C30">
      <w:pPr>
        <w:spacing w:after="0" w:line="240" w:lineRule="auto"/>
        <w:jc w:val="both"/>
        <w:rPr>
          <w:rFonts w:asciiTheme="minorHAnsi" w:hAnsiTheme="minorHAnsi" w:cstheme="minorHAnsi"/>
          <w:szCs w:val="24"/>
        </w:rPr>
      </w:pPr>
    </w:p>
    <w:p w14:paraId="20729962" w14:textId="77777777" w:rsidR="0087777D" w:rsidRPr="00D06A3B" w:rsidRDefault="0087777D" w:rsidP="000E2C30">
      <w:pPr>
        <w:spacing w:after="0" w:line="240" w:lineRule="auto"/>
        <w:jc w:val="both"/>
        <w:rPr>
          <w:rFonts w:asciiTheme="minorHAnsi" w:hAnsiTheme="minorHAnsi" w:cstheme="minorHAnsi"/>
          <w:szCs w:val="24"/>
        </w:rPr>
      </w:pPr>
    </w:p>
    <w:p w14:paraId="06A67068" w14:textId="540B4854" w:rsidR="001A584F" w:rsidRPr="00D06A3B" w:rsidRDefault="001A584F" w:rsidP="000E2C30">
      <w:pPr>
        <w:spacing w:after="0" w:line="240" w:lineRule="auto"/>
        <w:jc w:val="both"/>
        <w:rPr>
          <w:rFonts w:asciiTheme="minorHAnsi" w:hAnsiTheme="minorHAnsi" w:cstheme="minorHAnsi"/>
          <w:szCs w:val="24"/>
        </w:rPr>
      </w:pPr>
    </w:p>
    <w:p w14:paraId="3A32FCB4" w14:textId="40859630" w:rsidR="003474AF" w:rsidRPr="00D06A3B" w:rsidRDefault="00232DCD" w:rsidP="002105F6">
      <w:pPr>
        <w:spacing w:after="0" w:line="240" w:lineRule="auto"/>
        <w:rPr>
          <w:rFonts w:asciiTheme="minorHAnsi" w:hAnsiTheme="minorHAnsi" w:cstheme="minorHAnsi"/>
          <w:b/>
          <w:szCs w:val="24"/>
        </w:rPr>
      </w:pPr>
      <w:r>
        <w:rPr>
          <w:rFonts w:asciiTheme="minorHAnsi" w:hAnsiTheme="minorHAnsi" w:cstheme="minorHAnsi"/>
          <w:b/>
          <w:szCs w:val="24"/>
        </w:rPr>
        <w:t>Barbara Phillips</w:t>
      </w:r>
      <w:r w:rsidR="001A584F" w:rsidRPr="00D06A3B">
        <w:rPr>
          <w:rFonts w:asciiTheme="minorHAnsi" w:hAnsiTheme="minorHAnsi" w:cstheme="minorHAnsi"/>
          <w:b/>
          <w:szCs w:val="24"/>
        </w:rPr>
        <w:br/>
      </w:r>
      <w:r w:rsidR="002402EB" w:rsidRPr="00D06A3B">
        <w:rPr>
          <w:rFonts w:asciiTheme="minorHAnsi" w:hAnsiTheme="minorHAnsi" w:cstheme="minorHAnsi"/>
          <w:b/>
          <w:szCs w:val="24"/>
        </w:rPr>
        <w:t>Chief Executive</w:t>
      </w:r>
      <w:r w:rsidR="003474AF" w:rsidRPr="00D06A3B">
        <w:rPr>
          <w:rFonts w:asciiTheme="minorHAnsi" w:hAnsiTheme="minorHAnsi" w:cstheme="minorHAnsi"/>
          <w:b/>
          <w:szCs w:val="24"/>
        </w:rPr>
        <w:t xml:space="preserve"> </w:t>
      </w:r>
    </w:p>
    <w:p w14:paraId="511564B3" w14:textId="77777777" w:rsidR="003474AF" w:rsidRPr="00D06A3B" w:rsidRDefault="003474AF" w:rsidP="002105F6">
      <w:pPr>
        <w:spacing w:after="0" w:line="240" w:lineRule="auto"/>
        <w:rPr>
          <w:rFonts w:asciiTheme="minorHAnsi" w:hAnsiTheme="minorHAnsi" w:cstheme="minorHAnsi"/>
          <w:b/>
          <w:szCs w:val="24"/>
        </w:rPr>
      </w:pPr>
    </w:p>
    <w:p w14:paraId="3CC502AA" w14:textId="77777777" w:rsidR="003474AF" w:rsidRPr="00D06A3B" w:rsidRDefault="003474AF" w:rsidP="000E2C30">
      <w:pPr>
        <w:spacing w:after="0" w:line="240" w:lineRule="auto"/>
        <w:jc w:val="both"/>
        <w:rPr>
          <w:rFonts w:asciiTheme="minorHAnsi" w:hAnsiTheme="minorHAnsi" w:cstheme="minorHAnsi"/>
          <w:szCs w:val="24"/>
        </w:rPr>
      </w:pPr>
    </w:p>
    <w:p w14:paraId="50620E8E" w14:textId="77777777" w:rsidR="001A584F" w:rsidRPr="00D06A3B" w:rsidRDefault="001A584F" w:rsidP="000E2C30">
      <w:pPr>
        <w:spacing w:after="0" w:line="240" w:lineRule="auto"/>
        <w:jc w:val="both"/>
        <w:rPr>
          <w:rFonts w:asciiTheme="minorHAnsi" w:hAnsiTheme="minorHAnsi" w:cstheme="minorHAnsi"/>
          <w:szCs w:val="24"/>
        </w:rPr>
      </w:pPr>
    </w:p>
    <w:sectPr w:rsidR="001A584F" w:rsidRPr="00D06A3B" w:rsidSect="00FA6C09">
      <w:head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C967" w14:textId="77777777" w:rsidR="00932469" w:rsidRDefault="00932469" w:rsidP="003039AF">
      <w:pPr>
        <w:spacing w:after="0" w:line="240" w:lineRule="auto"/>
      </w:pPr>
      <w:r>
        <w:separator/>
      </w:r>
    </w:p>
  </w:endnote>
  <w:endnote w:type="continuationSeparator" w:id="0">
    <w:p w14:paraId="2905A51C" w14:textId="77777777" w:rsidR="00932469" w:rsidRDefault="00932469" w:rsidP="0030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9326" w14:textId="77777777" w:rsidR="00932469" w:rsidRDefault="00932469" w:rsidP="003039AF">
      <w:pPr>
        <w:spacing w:after="0" w:line="240" w:lineRule="auto"/>
      </w:pPr>
      <w:r>
        <w:separator/>
      </w:r>
    </w:p>
  </w:footnote>
  <w:footnote w:type="continuationSeparator" w:id="0">
    <w:p w14:paraId="055B6209" w14:textId="77777777" w:rsidR="00932469" w:rsidRDefault="00932469" w:rsidP="0030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BDB2" w14:textId="17947BD7" w:rsidR="00FB2625" w:rsidRDefault="00FB2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1F1"/>
    <w:multiLevelType w:val="multilevel"/>
    <w:tmpl w:val="92182B8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02A101E4"/>
    <w:multiLevelType w:val="hybridMultilevel"/>
    <w:tmpl w:val="7456746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6E4998"/>
    <w:multiLevelType w:val="hybridMultilevel"/>
    <w:tmpl w:val="6EC4B8B0"/>
    <w:lvl w:ilvl="0" w:tplc="A5B240BA">
      <w:start w:val="1"/>
      <w:numFmt w:val="decimal"/>
      <w:lvlText w:val="(%1)"/>
      <w:lvlJc w:val="left"/>
      <w:pPr>
        <w:ind w:left="1778"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 w15:restartNumberingAfterBreak="0">
    <w:nsid w:val="065819E2"/>
    <w:multiLevelType w:val="hybridMultilevel"/>
    <w:tmpl w:val="362C7DE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8637672"/>
    <w:multiLevelType w:val="multilevel"/>
    <w:tmpl w:val="92182B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CAC572A"/>
    <w:multiLevelType w:val="hybridMultilevel"/>
    <w:tmpl w:val="51A8FC96"/>
    <w:lvl w:ilvl="0" w:tplc="14090017">
      <w:start w:val="1"/>
      <w:numFmt w:val="lowerLetter"/>
      <w:lvlText w:val="%1)"/>
      <w:lvlJc w:val="left"/>
      <w:pPr>
        <w:ind w:left="2520" w:hanging="360"/>
      </w:p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6" w15:restartNumberingAfterBreak="0">
    <w:nsid w:val="0E046909"/>
    <w:multiLevelType w:val="hybridMultilevel"/>
    <w:tmpl w:val="A172015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23A7F20"/>
    <w:multiLevelType w:val="multilevel"/>
    <w:tmpl w:val="F1AE3826"/>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29695D"/>
    <w:multiLevelType w:val="hybridMultilevel"/>
    <w:tmpl w:val="C2FCE0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5A0780"/>
    <w:multiLevelType w:val="hybridMultilevel"/>
    <w:tmpl w:val="D81E8A5C"/>
    <w:lvl w:ilvl="0" w:tplc="BD0E4B7E">
      <w:start w:val="1"/>
      <w:numFmt w:val="lowerRoman"/>
      <w:lvlText w:val="(%1)"/>
      <w:lvlJc w:val="left"/>
      <w:pPr>
        <w:ind w:left="720" w:hanging="360"/>
      </w:pPr>
      <w:rPr>
        <w:rFonts w:cs="Times New Roman" w:hint="default"/>
        <w:b w:val="0"/>
        <w:color w:val="000000"/>
        <w:sz w:val="25"/>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231F31"/>
    <w:multiLevelType w:val="multilevel"/>
    <w:tmpl w:val="DCA664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0C000A"/>
    <w:multiLevelType w:val="hybridMultilevel"/>
    <w:tmpl w:val="3D5ED34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8EB7F17"/>
    <w:multiLevelType w:val="hybridMultilevel"/>
    <w:tmpl w:val="BA02666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B853FE8"/>
    <w:multiLevelType w:val="hybridMultilevel"/>
    <w:tmpl w:val="D610A18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DBE15D4"/>
    <w:multiLevelType w:val="multilevel"/>
    <w:tmpl w:val="4D46E52C"/>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6F01EC"/>
    <w:multiLevelType w:val="multilevel"/>
    <w:tmpl w:val="1409001F"/>
    <w:lvl w:ilvl="0">
      <w:start w:val="1"/>
      <w:numFmt w:val="decimal"/>
      <w:lvlText w:val="%1."/>
      <w:lvlJc w:val="left"/>
      <w:pPr>
        <w:ind w:left="360" w:hanging="360"/>
      </w:pPr>
      <w:rPr>
        <w:rFonts w:hint="default"/>
        <w:b w:val="0"/>
        <w:color w:val="000000"/>
        <w:sz w:val="2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AE3A83"/>
    <w:multiLevelType w:val="hybridMultilevel"/>
    <w:tmpl w:val="F02EBBF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047D99"/>
    <w:multiLevelType w:val="hybridMultilevel"/>
    <w:tmpl w:val="C32AC87C"/>
    <w:lvl w:ilvl="0" w:tplc="5024F536">
      <w:numFmt w:val="bullet"/>
      <w:lvlText w:val="-"/>
      <w:lvlJc w:val="left"/>
      <w:pPr>
        <w:ind w:left="1005" w:hanging="360"/>
      </w:pPr>
      <w:rPr>
        <w:rFonts w:ascii="Palatino Linotype" w:eastAsia="Calibri" w:hAnsi="Palatino Linotype"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8" w15:restartNumberingAfterBreak="0">
    <w:nsid w:val="38A12DC8"/>
    <w:multiLevelType w:val="multilevel"/>
    <w:tmpl w:val="30F6C72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8C3F5F"/>
    <w:multiLevelType w:val="hybridMultilevel"/>
    <w:tmpl w:val="DE3C46DE"/>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CFF49B2"/>
    <w:multiLevelType w:val="multilevel"/>
    <w:tmpl w:val="2C9E019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113727"/>
    <w:multiLevelType w:val="multilevel"/>
    <w:tmpl w:val="3174B41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8749F"/>
    <w:multiLevelType w:val="hybridMultilevel"/>
    <w:tmpl w:val="8056F010"/>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429C1BF2"/>
    <w:multiLevelType w:val="hybridMultilevel"/>
    <w:tmpl w:val="3D9C03F4"/>
    <w:lvl w:ilvl="0" w:tplc="77DA80D0">
      <w:start w:val="30"/>
      <w:numFmt w:val="bullet"/>
      <w:lvlText w:val="-"/>
      <w:lvlJc w:val="left"/>
      <w:pPr>
        <w:ind w:left="720" w:hanging="360"/>
      </w:pPr>
      <w:rPr>
        <w:rFonts w:ascii="Palatino Linotype" w:eastAsia="Calibri" w:hAnsi="Palatino Linotype" w:cs="Times New Roman" w:hint="default"/>
        <w:b w:val="0"/>
        <w:u w:val="no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E13FCB"/>
    <w:multiLevelType w:val="hybridMultilevel"/>
    <w:tmpl w:val="30663B60"/>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97E2C95"/>
    <w:multiLevelType w:val="hybridMultilevel"/>
    <w:tmpl w:val="18B2E78A"/>
    <w:lvl w:ilvl="0" w:tplc="BD0E4B7E">
      <w:start w:val="1"/>
      <w:numFmt w:val="lowerRoman"/>
      <w:lvlText w:val="(%1)"/>
      <w:lvlJc w:val="left"/>
      <w:pPr>
        <w:ind w:left="1080" w:hanging="360"/>
      </w:pPr>
      <w:rPr>
        <w:rFonts w:cs="Times New Roman" w:hint="default"/>
        <w:b w:val="0"/>
        <w:i w:val="0"/>
        <w:color w:val="000000"/>
        <w:sz w:val="25"/>
        <w:szCs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56067944"/>
    <w:multiLevelType w:val="hybridMultilevel"/>
    <w:tmpl w:val="EF60B450"/>
    <w:lvl w:ilvl="0" w:tplc="09763496">
      <w:start w:val="1"/>
      <w:numFmt w:val="lowerLetter"/>
      <w:lvlText w:val="(%1)"/>
      <w:lvlJc w:val="left"/>
      <w:pPr>
        <w:ind w:left="1152" w:hanging="360"/>
      </w:pPr>
      <w:rPr>
        <w:rFonts w:hint="default"/>
      </w:rPr>
    </w:lvl>
    <w:lvl w:ilvl="1" w:tplc="14090019">
      <w:start w:val="1"/>
      <w:numFmt w:val="lowerLetter"/>
      <w:lvlText w:val="%2."/>
      <w:lvlJc w:val="left"/>
      <w:pPr>
        <w:ind w:left="1872" w:hanging="360"/>
      </w:pPr>
    </w:lvl>
    <w:lvl w:ilvl="2" w:tplc="1409001B" w:tentative="1">
      <w:start w:val="1"/>
      <w:numFmt w:val="lowerRoman"/>
      <w:lvlText w:val="%3."/>
      <w:lvlJc w:val="right"/>
      <w:pPr>
        <w:ind w:left="2592" w:hanging="180"/>
      </w:pPr>
    </w:lvl>
    <w:lvl w:ilvl="3" w:tplc="1409000F" w:tentative="1">
      <w:start w:val="1"/>
      <w:numFmt w:val="decimal"/>
      <w:lvlText w:val="%4."/>
      <w:lvlJc w:val="left"/>
      <w:pPr>
        <w:ind w:left="3312" w:hanging="360"/>
      </w:pPr>
    </w:lvl>
    <w:lvl w:ilvl="4" w:tplc="14090019" w:tentative="1">
      <w:start w:val="1"/>
      <w:numFmt w:val="lowerLetter"/>
      <w:lvlText w:val="%5."/>
      <w:lvlJc w:val="left"/>
      <w:pPr>
        <w:ind w:left="4032" w:hanging="360"/>
      </w:pPr>
    </w:lvl>
    <w:lvl w:ilvl="5" w:tplc="1409001B" w:tentative="1">
      <w:start w:val="1"/>
      <w:numFmt w:val="lowerRoman"/>
      <w:lvlText w:val="%6."/>
      <w:lvlJc w:val="right"/>
      <w:pPr>
        <w:ind w:left="4752" w:hanging="180"/>
      </w:pPr>
    </w:lvl>
    <w:lvl w:ilvl="6" w:tplc="1409000F" w:tentative="1">
      <w:start w:val="1"/>
      <w:numFmt w:val="decimal"/>
      <w:lvlText w:val="%7."/>
      <w:lvlJc w:val="left"/>
      <w:pPr>
        <w:ind w:left="5472" w:hanging="360"/>
      </w:pPr>
    </w:lvl>
    <w:lvl w:ilvl="7" w:tplc="14090019" w:tentative="1">
      <w:start w:val="1"/>
      <w:numFmt w:val="lowerLetter"/>
      <w:lvlText w:val="%8."/>
      <w:lvlJc w:val="left"/>
      <w:pPr>
        <w:ind w:left="6192" w:hanging="360"/>
      </w:pPr>
    </w:lvl>
    <w:lvl w:ilvl="8" w:tplc="1409001B" w:tentative="1">
      <w:start w:val="1"/>
      <w:numFmt w:val="lowerRoman"/>
      <w:lvlText w:val="%9."/>
      <w:lvlJc w:val="right"/>
      <w:pPr>
        <w:ind w:left="6912" w:hanging="180"/>
      </w:pPr>
    </w:lvl>
  </w:abstractNum>
  <w:abstractNum w:abstractNumId="27" w15:restartNumberingAfterBreak="0">
    <w:nsid w:val="564D178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B934C5"/>
    <w:multiLevelType w:val="multilevel"/>
    <w:tmpl w:val="F0904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3E28D5"/>
    <w:multiLevelType w:val="hybridMultilevel"/>
    <w:tmpl w:val="843C5630"/>
    <w:lvl w:ilvl="0" w:tplc="0B981C86">
      <w:start w:val="1"/>
      <w:numFmt w:val="lowerLetter"/>
      <w:lvlText w:val="%1)"/>
      <w:lvlJc w:val="left"/>
      <w:pPr>
        <w:ind w:left="1080" w:hanging="360"/>
      </w:pPr>
      <w:rPr>
        <w:b w:val="0"/>
        <w:i w:val="0"/>
        <w:sz w:val="24"/>
        <w:szCs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5D071C7E"/>
    <w:multiLevelType w:val="hybridMultilevel"/>
    <w:tmpl w:val="99D6469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D653CD6"/>
    <w:multiLevelType w:val="hybridMultilevel"/>
    <w:tmpl w:val="182A628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D781F47"/>
    <w:multiLevelType w:val="hybridMultilevel"/>
    <w:tmpl w:val="39945724"/>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15:restartNumberingAfterBreak="0">
    <w:nsid w:val="5EF82D5D"/>
    <w:multiLevelType w:val="multilevel"/>
    <w:tmpl w:val="F1C822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27D2B9A"/>
    <w:multiLevelType w:val="multilevel"/>
    <w:tmpl w:val="EA6483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5F4B72"/>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A1307F"/>
    <w:multiLevelType w:val="hybridMultilevel"/>
    <w:tmpl w:val="7292E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8321AEF"/>
    <w:multiLevelType w:val="hybridMultilevel"/>
    <w:tmpl w:val="0600A90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6B281BE9"/>
    <w:multiLevelType w:val="hybridMultilevel"/>
    <w:tmpl w:val="D486ADFE"/>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C984B14"/>
    <w:multiLevelType w:val="hybridMultilevel"/>
    <w:tmpl w:val="0BDA0D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ECB4300"/>
    <w:multiLevelType w:val="hybridMultilevel"/>
    <w:tmpl w:val="112C358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40F2828"/>
    <w:multiLevelType w:val="hybridMultilevel"/>
    <w:tmpl w:val="4DD40F92"/>
    <w:lvl w:ilvl="0" w:tplc="C5783F64">
      <w:start w:val="1"/>
      <w:numFmt w:val="decimal"/>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42" w15:restartNumberingAfterBreak="0">
    <w:nsid w:val="758C5195"/>
    <w:multiLevelType w:val="hybridMultilevel"/>
    <w:tmpl w:val="918623EC"/>
    <w:lvl w:ilvl="0" w:tplc="52D64FD8">
      <w:start w:val="1"/>
      <w:numFmt w:val="upp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3" w15:restartNumberingAfterBreak="0">
    <w:nsid w:val="76241063"/>
    <w:multiLevelType w:val="hybridMultilevel"/>
    <w:tmpl w:val="0600A90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4" w15:restartNumberingAfterBreak="0">
    <w:nsid w:val="796900EC"/>
    <w:multiLevelType w:val="hybridMultilevel"/>
    <w:tmpl w:val="C002C358"/>
    <w:lvl w:ilvl="0" w:tplc="FB0E08B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5" w15:restartNumberingAfterBreak="0">
    <w:nsid w:val="7CCE487E"/>
    <w:multiLevelType w:val="hybridMultilevel"/>
    <w:tmpl w:val="B0CAB60E"/>
    <w:lvl w:ilvl="0" w:tplc="BD0E4B7E">
      <w:start w:val="1"/>
      <w:numFmt w:val="lowerRoman"/>
      <w:lvlText w:val="(%1)"/>
      <w:lvlJc w:val="left"/>
      <w:pPr>
        <w:ind w:left="1080" w:hanging="360"/>
      </w:pPr>
      <w:rPr>
        <w:rFonts w:cs="Times New Roman" w:hint="default"/>
        <w:b w:val="0"/>
        <w:color w:val="000000"/>
        <w:sz w:val="25"/>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6" w15:restartNumberingAfterBreak="0">
    <w:nsid w:val="7CE9560B"/>
    <w:multiLevelType w:val="hybridMultilevel"/>
    <w:tmpl w:val="4048541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E1B19A8"/>
    <w:multiLevelType w:val="hybridMultilevel"/>
    <w:tmpl w:val="EEBEA8C4"/>
    <w:lvl w:ilvl="0" w:tplc="BD0E4B7E">
      <w:start w:val="1"/>
      <w:numFmt w:val="lowerRoman"/>
      <w:lvlText w:val="(%1)"/>
      <w:lvlJc w:val="left"/>
      <w:pPr>
        <w:ind w:left="1080" w:hanging="360"/>
      </w:pPr>
      <w:rPr>
        <w:rFonts w:cs="Times New Roman" w:hint="default"/>
        <w:b w:val="0"/>
        <w:color w:val="000000"/>
        <w:sz w:val="25"/>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806309512">
    <w:abstractNumId w:val="17"/>
  </w:num>
  <w:num w:numId="2" w16cid:durableId="39399981">
    <w:abstractNumId w:val="23"/>
  </w:num>
  <w:num w:numId="3" w16cid:durableId="2111583395">
    <w:abstractNumId w:val="4"/>
  </w:num>
  <w:num w:numId="4" w16cid:durableId="387070312">
    <w:abstractNumId w:val="42"/>
  </w:num>
  <w:num w:numId="5" w16cid:durableId="1818912765">
    <w:abstractNumId w:val="44"/>
  </w:num>
  <w:num w:numId="6" w16cid:durableId="1740715111">
    <w:abstractNumId w:val="36"/>
  </w:num>
  <w:num w:numId="7" w16cid:durableId="368458929">
    <w:abstractNumId w:val="18"/>
  </w:num>
  <w:num w:numId="8" w16cid:durableId="592857837">
    <w:abstractNumId w:val="34"/>
  </w:num>
  <w:num w:numId="9" w16cid:durableId="364253523">
    <w:abstractNumId w:val="7"/>
  </w:num>
  <w:num w:numId="10" w16cid:durableId="381373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4386376">
    <w:abstractNumId w:val="8"/>
  </w:num>
  <w:num w:numId="12" w16cid:durableId="1782526709">
    <w:abstractNumId w:val="33"/>
  </w:num>
  <w:num w:numId="13" w16cid:durableId="1993868695">
    <w:abstractNumId w:val="16"/>
  </w:num>
  <w:num w:numId="14" w16cid:durableId="1048725805">
    <w:abstractNumId w:val="14"/>
  </w:num>
  <w:num w:numId="15" w16cid:durableId="188880694">
    <w:abstractNumId w:val="12"/>
  </w:num>
  <w:num w:numId="16" w16cid:durableId="773594888">
    <w:abstractNumId w:val="11"/>
  </w:num>
  <w:num w:numId="17" w16cid:durableId="582837667">
    <w:abstractNumId w:val="30"/>
  </w:num>
  <w:num w:numId="18" w16cid:durableId="975913377">
    <w:abstractNumId w:val="20"/>
  </w:num>
  <w:num w:numId="19" w16cid:durableId="1003124140">
    <w:abstractNumId w:val="40"/>
  </w:num>
  <w:num w:numId="20" w16cid:durableId="375860822">
    <w:abstractNumId w:val="6"/>
  </w:num>
  <w:num w:numId="21" w16cid:durableId="590505789">
    <w:abstractNumId w:val="37"/>
  </w:num>
  <w:num w:numId="22" w16cid:durableId="488519305">
    <w:abstractNumId w:val="43"/>
  </w:num>
  <w:num w:numId="23" w16cid:durableId="1074008404">
    <w:abstractNumId w:val="3"/>
  </w:num>
  <w:num w:numId="24" w16cid:durableId="395859816">
    <w:abstractNumId w:val="39"/>
  </w:num>
  <w:num w:numId="25" w16cid:durableId="1729381917">
    <w:abstractNumId w:val="46"/>
  </w:num>
  <w:num w:numId="26" w16cid:durableId="798644181">
    <w:abstractNumId w:val="32"/>
  </w:num>
  <w:num w:numId="27" w16cid:durableId="1235239866">
    <w:abstractNumId w:val="13"/>
  </w:num>
  <w:num w:numId="28" w16cid:durableId="505948247">
    <w:abstractNumId w:val="22"/>
  </w:num>
  <w:num w:numId="29" w16cid:durableId="301346422">
    <w:abstractNumId w:val="1"/>
  </w:num>
  <w:num w:numId="30" w16cid:durableId="1890922462">
    <w:abstractNumId w:val="31"/>
  </w:num>
  <w:num w:numId="31" w16cid:durableId="1152285239">
    <w:abstractNumId w:val="29"/>
  </w:num>
  <w:num w:numId="32" w16cid:durableId="1526140908">
    <w:abstractNumId w:val="9"/>
  </w:num>
  <w:num w:numId="33" w16cid:durableId="438725245">
    <w:abstractNumId w:val="15"/>
  </w:num>
  <w:num w:numId="34" w16cid:durableId="2119835315">
    <w:abstractNumId w:val="47"/>
  </w:num>
  <w:num w:numId="35" w16cid:durableId="376204326">
    <w:abstractNumId w:val="19"/>
  </w:num>
  <w:num w:numId="36" w16cid:durableId="645663717">
    <w:abstractNumId w:val="25"/>
  </w:num>
  <w:num w:numId="37" w16cid:durableId="1605528325">
    <w:abstractNumId w:val="38"/>
  </w:num>
  <w:num w:numId="38" w16cid:durableId="247077282">
    <w:abstractNumId w:val="45"/>
  </w:num>
  <w:num w:numId="39" w16cid:durableId="1090663383">
    <w:abstractNumId w:val="24"/>
  </w:num>
  <w:num w:numId="40" w16cid:durableId="416444866">
    <w:abstractNumId w:val="35"/>
  </w:num>
  <w:num w:numId="41" w16cid:durableId="1141847759">
    <w:abstractNumId w:val="28"/>
  </w:num>
  <w:num w:numId="42" w16cid:durableId="1934897275">
    <w:abstractNumId w:val="27"/>
  </w:num>
  <w:num w:numId="43" w16cid:durableId="1936866903">
    <w:abstractNumId w:val="10"/>
  </w:num>
  <w:num w:numId="44" w16cid:durableId="1210873734">
    <w:abstractNumId w:val="2"/>
  </w:num>
  <w:num w:numId="45" w16cid:durableId="954673319">
    <w:abstractNumId w:val="5"/>
  </w:num>
  <w:num w:numId="46" w16cid:durableId="2014646727">
    <w:abstractNumId w:val="41"/>
  </w:num>
  <w:num w:numId="47" w16cid:durableId="1390349440">
    <w:abstractNumId w:val="26"/>
  </w:num>
  <w:num w:numId="48" w16cid:durableId="9706689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attachedTemplate r:id="rId1"/>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69"/>
    <w:rsid w:val="00026A7E"/>
    <w:rsid w:val="0005451C"/>
    <w:rsid w:val="000728B0"/>
    <w:rsid w:val="00083E3E"/>
    <w:rsid w:val="00090529"/>
    <w:rsid w:val="0009679E"/>
    <w:rsid w:val="000B14B6"/>
    <w:rsid w:val="000E2C30"/>
    <w:rsid w:val="000F6BCA"/>
    <w:rsid w:val="00103A01"/>
    <w:rsid w:val="00125F7B"/>
    <w:rsid w:val="00127241"/>
    <w:rsid w:val="00161FEB"/>
    <w:rsid w:val="00166FD8"/>
    <w:rsid w:val="00180D7B"/>
    <w:rsid w:val="00196210"/>
    <w:rsid w:val="001A584F"/>
    <w:rsid w:val="001D743F"/>
    <w:rsid w:val="001E30F6"/>
    <w:rsid w:val="001E48B7"/>
    <w:rsid w:val="00202C86"/>
    <w:rsid w:val="00202E55"/>
    <w:rsid w:val="0020504F"/>
    <w:rsid w:val="002105F6"/>
    <w:rsid w:val="00232DCD"/>
    <w:rsid w:val="002402EB"/>
    <w:rsid w:val="002408EA"/>
    <w:rsid w:val="0024282E"/>
    <w:rsid w:val="0024661F"/>
    <w:rsid w:val="00255532"/>
    <w:rsid w:val="00287AB8"/>
    <w:rsid w:val="002A0115"/>
    <w:rsid w:val="002B7934"/>
    <w:rsid w:val="002C57AB"/>
    <w:rsid w:val="002D0765"/>
    <w:rsid w:val="002D1395"/>
    <w:rsid w:val="003039AF"/>
    <w:rsid w:val="003233F7"/>
    <w:rsid w:val="00327BF9"/>
    <w:rsid w:val="00337FBA"/>
    <w:rsid w:val="00345F3D"/>
    <w:rsid w:val="003474AF"/>
    <w:rsid w:val="003655AC"/>
    <w:rsid w:val="003717A8"/>
    <w:rsid w:val="00371F85"/>
    <w:rsid w:val="003913A3"/>
    <w:rsid w:val="00391B94"/>
    <w:rsid w:val="003C58DE"/>
    <w:rsid w:val="003D617B"/>
    <w:rsid w:val="003D7D82"/>
    <w:rsid w:val="003E0658"/>
    <w:rsid w:val="0042063C"/>
    <w:rsid w:val="0043130C"/>
    <w:rsid w:val="00437F58"/>
    <w:rsid w:val="00466A8C"/>
    <w:rsid w:val="00471D12"/>
    <w:rsid w:val="004963D8"/>
    <w:rsid w:val="004A1DDA"/>
    <w:rsid w:val="004A79CE"/>
    <w:rsid w:val="004B144B"/>
    <w:rsid w:val="004C567A"/>
    <w:rsid w:val="004C6CE0"/>
    <w:rsid w:val="004D7AAB"/>
    <w:rsid w:val="004E2D5B"/>
    <w:rsid w:val="00510749"/>
    <w:rsid w:val="0053205F"/>
    <w:rsid w:val="00532F71"/>
    <w:rsid w:val="00533725"/>
    <w:rsid w:val="0053579A"/>
    <w:rsid w:val="00536E03"/>
    <w:rsid w:val="005505AB"/>
    <w:rsid w:val="00563388"/>
    <w:rsid w:val="00571937"/>
    <w:rsid w:val="005920C2"/>
    <w:rsid w:val="005B0A75"/>
    <w:rsid w:val="005D2FBF"/>
    <w:rsid w:val="005F0EC8"/>
    <w:rsid w:val="005F6455"/>
    <w:rsid w:val="00605DE1"/>
    <w:rsid w:val="00607238"/>
    <w:rsid w:val="006A6573"/>
    <w:rsid w:val="006B4892"/>
    <w:rsid w:val="006D09D4"/>
    <w:rsid w:val="006E756E"/>
    <w:rsid w:val="006F36FC"/>
    <w:rsid w:val="00705ADF"/>
    <w:rsid w:val="007175EC"/>
    <w:rsid w:val="0076705D"/>
    <w:rsid w:val="007745C9"/>
    <w:rsid w:val="00776FC7"/>
    <w:rsid w:val="00793CCC"/>
    <w:rsid w:val="007B21B5"/>
    <w:rsid w:val="007B4E99"/>
    <w:rsid w:val="007C2C78"/>
    <w:rsid w:val="007C70CC"/>
    <w:rsid w:val="007E32A2"/>
    <w:rsid w:val="007E7ED2"/>
    <w:rsid w:val="008007A4"/>
    <w:rsid w:val="00802FCC"/>
    <w:rsid w:val="00815139"/>
    <w:rsid w:val="008201C6"/>
    <w:rsid w:val="00822C7B"/>
    <w:rsid w:val="00832ABE"/>
    <w:rsid w:val="0084437B"/>
    <w:rsid w:val="00845CBA"/>
    <w:rsid w:val="00870E09"/>
    <w:rsid w:val="008750DD"/>
    <w:rsid w:val="0087777D"/>
    <w:rsid w:val="008A2F55"/>
    <w:rsid w:val="008A43A9"/>
    <w:rsid w:val="008B0535"/>
    <w:rsid w:val="008B5963"/>
    <w:rsid w:val="008C2CEE"/>
    <w:rsid w:val="008C7B8C"/>
    <w:rsid w:val="008D094E"/>
    <w:rsid w:val="008E0ABD"/>
    <w:rsid w:val="008F0C52"/>
    <w:rsid w:val="008F7A81"/>
    <w:rsid w:val="00900FDC"/>
    <w:rsid w:val="00932469"/>
    <w:rsid w:val="0094695E"/>
    <w:rsid w:val="00954A93"/>
    <w:rsid w:val="009835B4"/>
    <w:rsid w:val="0098622C"/>
    <w:rsid w:val="0098739E"/>
    <w:rsid w:val="009934C7"/>
    <w:rsid w:val="009C3AE8"/>
    <w:rsid w:val="009D4491"/>
    <w:rsid w:val="009F1374"/>
    <w:rsid w:val="009F740F"/>
    <w:rsid w:val="00A078B7"/>
    <w:rsid w:val="00A2021E"/>
    <w:rsid w:val="00A3255D"/>
    <w:rsid w:val="00A34F92"/>
    <w:rsid w:val="00A64883"/>
    <w:rsid w:val="00A75C69"/>
    <w:rsid w:val="00A86E85"/>
    <w:rsid w:val="00AB11F3"/>
    <w:rsid w:val="00AB1E68"/>
    <w:rsid w:val="00AC6E23"/>
    <w:rsid w:val="00AE16EA"/>
    <w:rsid w:val="00B040D3"/>
    <w:rsid w:val="00B11020"/>
    <w:rsid w:val="00B35AD7"/>
    <w:rsid w:val="00B75157"/>
    <w:rsid w:val="00BA4E0F"/>
    <w:rsid w:val="00BB6F0A"/>
    <w:rsid w:val="00BD1A0D"/>
    <w:rsid w:val="00BD5EA2"/>
    <w:rsid w:val="00BD63C5"/>
    <w:rsid w:val="00BE20CB"/>
    <w:rsid w:val="00BE54A8"/>
    <w:rsid w:val="00BE7F88"/>
    <w:rsid w:val="00BF422E"/>
    <w:rsid w:val="00BF6C29"/>
    <w:rsid w:val="00C14A2A"/>
    <w:rsid w:val="00C42814"/>
    <w:rsid w:val="00C541D4"/>
    <w:rsid w:val="00C62159"/>
    <w:rsid w:val="00C62363"/>
    <w:rsid w:val="00C66FC5"/>
    <w:rsid w:val="00C70FB2"/>
    <w:rsid w:val="00C75F37"/>
    <w:rsid w:val="00C92524"/>
    <w:rsid w:val="00C931EF"/>
    <w:rsid w:val="00CA3AAF"/>
    <w:rsid w:val="00CE3B6F"/>
    <w:rsid w:val="00CF2637"/>
    <w:rsid w:val="00D05966"/>
    <w:rsid w:val="00D06A3B"/>
    <w:rsid w:val="00D2056C"/>
    <w:rsid w:val="00D20652"/>
    <w:rsid w:val="00D22798"/>
    <w:rsid w:val="00D251E5"/>
    <w:rsid w:val="00D621AA"/>
    <w:rsid w:val="00D65796"/>
    <w:rsid w:val="00D851D9"/>
    <w:rsid w:val="00D9747E"/>
    <w:rsid w:val="00DB1B05"/>
    <w:rsid w:val="00DD01BE"/>
    <w:rsid w:val="00DF1AE0"/>
    <w:rsid w:val="00DF2ABC"/>
    <w:rsid w:val="00DF44BB"/>
    <w:rsid w:val="00DF785B"/>
    <w:rsid w:val="00E1572B"/>
    <w:rsid w:val="00E65675"/>
    <w:rsid w:val="00E709F9"/>
    <w:rsid w:val="00E77E39"/>
    <w:rsid w:val="00E97C90"/>
    <w:rsid w:val="00EA022E"/>
    <w:rsid w:val="00EA1F42"/>
    <w:rsid w:val="00EC70B9"/>
    <w:rsid w:val="00F010E3"/>
    <w:rsid w:val="00F02884"/>
    <w:rsid w:val="00F05FF0"/>
    <w:rsid w:val="00F27F3D"/>
    <w:rsid w:val="00F62721"/>
    <w:rsid w:val="00F7358D"/>
    <w:rsid w:val="00F738C5"/>
    <w:rsid w:val="00F97B68"/>
    <w:rsid w:val="00FA6C09"/>
    <w:rsid w:val="00FA7570"/>
    <w:rsid w:val="00FB2625"/>
    <w:rsid w:val="00FD1B08"/>
    <w:rsid w:val="00FE2806"/>
    <w:rsid w:val="00FE59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5A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C8"/>
    <w:pPr>
      <w:spacing w:after="200" w:line="276" w:lineRule="auto"/>
    </w:pPr>
    <w:rPr>
      <w:sz w:val="22"/>
      <w:szCs w:val="22"/>
      <w:lang w:eastAsia="en-US"/>
    </w:rPr>
  </w:style>
  <w:style w:type="paragraph" w:styleId="Heading5">
    <w:name w:val="heading 5"/>
    <w:basedOn w:val="Normal"/>
    <w:link w:val="Heading5Char"/>
    <w:uiPriority w:val="9"/>
    <w:qFormat/>
    <w:rsid w:val="00327BF9"/>
    <w:pPr>
      <w:spacing w:before="100" w:beforeAutospacing="1" w:after="100" w:afterAutospacing="1" w:line="240" w:lineRule="auto"/>
      <w:outlineLvl w:val="4"/>
    </w:pPr>
    <w:rPr>
      <w:rFonts w:ascii="Times New Roman" w:eastAsia="Times New Roman" w:hAnsi="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F05FF0"/>
    <w:pPr>
      <w:keepLines/>
      <w:shd w:val="solid" w:color="auto" w:fill="auto"/>
      <w:spacing w:after="0" w:line="320" w:lineRule="exact"/>
    </w:pPr>
    <w:rPr>
      <w:rFonts w:ascii="Arial Black" w:eastAsia="Times New Roman" w:hAnsi="Arial Black"/>
      <w:color w:val="FFFFFF"/>
      <w:spacing w:val="-15"/>
      <w:sz w:val="32"/>
      <w:szCs w:val="20"/>
      <w:lang w:val="en-US"/>
    </w:rPr>
  </w:style>
  <w:style w:type="paragraph" w:customStyle="1" w:styleId="DocumentLabel">
    <w:name w:val="Document Label"/>
    <w:basedOn w:val="Normal"/>
    <w:next w:val="Normal"/>
    <w:rsid w:val="00F05FF0"/>
    <w:pPr>
      <w:keepNext/>
      <w:keepLines/>
      <w:spacing w:before="400" w:after="120" w:line="240" w:lineRule="atLeast"/>
    </w:pPr>
    <w:rPr>
      <w:rFonts w:ascii="Arial Black" w:eastAsia="Times New Roman" w:hAnsi="Arial Black"/>
      <w:spacing w:val="-5"/>
      <w:kern w:val="28"/>
      <w:sz w:val="96"/>
      <w:szCs w:val="20"/>
      <w:lang w:val="en-US"/>
    </w:rPr>
  </w:style>
  <w:style w:type="paragraph" w:customStyle="1" w:styleId="ReturnAddress">
    <w:name w:val="Return Address"/>
    <w:basedOn w:val="Normal"/>
    <w:rsid w:val="00F05FF0"/>
    <w:pPr>
      <w:keepLines/>
      <w:spacing w:after="0" w:line="200" w:lineRule="atLeast"/>
    </w:pPr>
    <w:rPr>
      <w:rFonts w:ascii="Arial" w:eastAsia="Times New Roman" w:hAnsi="Arial"/>
      <w:spacing w:val="-2"/>
      <w:sz w:val="16"/>
      <w:szCs w:val="20"/>
      <w:lang w:val="en-US"/>
    </w:rPr>
  </w:style>
  <w:style w:type="table" w:styleId="TableGrid">
    <w:name w:val="Table Grid"/>
    <w:basedOn w:val="TableNormal"/>
    <w:uiPriority w:val="59"/>
    <w:rsid w:val="00705A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Heading,Bullet"/>
    <w:basedOn w:val="Normal"/>
    <w:link w:val="ListParagraphChar"/>
    <w:uiPriority w:val="34"/>
    <w:qFormat/>
    <w:rsid w:val="008007A4"/>
    <w:pPr>
      <w:ind w:left="720"/>
      <w:contextualSpacing/>
    </w:pPr>
  </w:style>
  <w:style w:type="paragraph" w:styleId="BalloonText">
    <w:name w:val="Balloon Text"/>
    <w:basedOn w:val="Normal"/>
    <w:link w:val="BalloonTextChar"/>
    <w:uiPriority w:val="99"/>
    <w:semiHidden/>
    <w:unhideWhenUsed/>
    <w:rsid w:val="00D621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1AA"/>
    <w:rPr>
      <w:rFonts w:ascii="Tahoma" w:hAnsi="Tahoma" w:cs="Tahoma"/>
      <w:sz w:val="16"/>
      <w:szCs w:val="16"/>
      <w:lang w:eastAsia="en-US"/>
    </w:rPr>
  </w:style>
  <w:style w:type="table" w:styleId="LightShading-Accent1">
    <w:name w:val="Light Shading Accent 1"/>
    <w:basedOn w:val="TableNormal"/>
    <w:uiPriority w:val="60"/>
    <w:rsid w:val="007175E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040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7B21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velopeAddress">
    <w:name w:val="envelope address"/>
    <w:basedOn w:val="Normal"/>
    <w:uiPriority w:val="99"/>
    <w:unhideWhenUsed/>
    <w:rsid w:val="004E2D5B"/>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unhideWhenUsed/>
    <w:rsid w:val="004E2D5B"/>
    <w:pPr>
      <w:spacing w:after="0" w:line="240" w:lineRule="auto"/>
    </w:pPr>
    <w:rPr>
      <w:rFonts w:ascii="Cambria" w:eastAsia="Times New Roman" w:hAnsi="Cambria"/>
      <w:sz w:val="20"/>
      <w:szCs w:val="20"/>
    </w:rPr>
  </w:style>
  <w:style w:type="paragraph" w:styleId="Header">
    <w:name w:val="header"/>
    <w:basedOn w:val="Normal"/>
    <w:link w:val="HeaderChar"/>
    <w:uiPriority w:val="99"/>
    <w:unhideWhenUsed/>
    <w:rsid w:val="003039AF"/>
    <w:pPr>
      <w:tabs>
        <w:tab w:val="center" w:pos="4513"/>
        <w:tab w:val="right" w:pos="9026"/>
      </w:tabs>
      <w:spacing w:after="0" w:line="240" w:lineRule="auto"/>
    </w:pPr>
  </w:style>
  <w:style w:type="character" w:customStyle="1" w:styleId="HeaderChar">
    <w:name w:val="Header Char"/>
    <w:link w:val="Header"/>
    <w:uiPriority w:val="99"/>
    <w:rsid w:val="003039AF"/>
    <w:rPr>
      <w:sz w:val="22"/>
      <w:szCs w:val="22"/>
      <w:lang w:eastAsia="en-US"/>
    </w:rPr>
  </w:style>
  <w:style w:type="paragraph" w:styleId="Footer">
    <w:name w:val="footer"/>
    <w:basedOn w:val="Normal"/>
    <w:link w:val="FooterChar"/>
    <w:uiPriority w:val="99"/>
    <w:unhideWhenUsed/>
    <w:rsid w:val="003039AF"/>
    <w:pPr>
      <w:tabs>
        <w:tab w:val="center" w:pos="4513"/>
        <w:tab w:val="right" w:pos="9026"/>
      </w:tabs>
      <w:spacing w:after="0" w:line="240" w:lineRule="auto"/>
    </w:pPr>
  </w:style>
  <w:style w:type="character" w:customStyle="1" w:styleId="FooterChar">
    <w:name w:val="Footer Char"/>
    <w:link w:val="Footer"/>
    <w:uiPriority w:val="99"/>
    <w:rsid w:val="003039AF"/>
    <w:rPr>
      <w:sz w:val="22"/>
      <w:szCs w:val="22"/>
      <w:lang w:eastAsia="en-US"/>
    </w:rPr>
  </w:style>
  <w:style w:type="table" w:styleId="GridTable4-Accent6">
    <w:name w:val="Grid Table 4 Accent 6"/>
    <w:basedOn w:val="TableNormal"/>
    <w:uiPriority w:val="49"/>
    <w:rsid w:val="00C6236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basedOn w:val="DefaultParagraphFont"/>
    <w:uiPriority w:val="99"/>
    <w:semiHidden/>
    <w:unhideWhenUsed/>
    <w:rsid w:val="00166FD8"/>
    <w:rPr>
      <w:sz w:val="16"/>
      <w:szCs w:val="16"/>
    </w:rPr>
  </w:style>
  <w:style w:type="paragraph" w:styleId="CommentText">
    <w:name w:val="annotation text"/>
    <w:basedOn w:val="Normal"/>
    <w:link w:val="CommentTextChar"/>
    <w:uiPriority w:val="99"/>
    <w:unhideWhenUsed/>
    <w:rsid w:val="00166FD8"/>
    <w:pPr>
      <w:spacing w:line="240" w:lineRule="auto"/>
    </w:pPr>
    <w:rPr>
      <w:sz w:val="20"/>
      <w:szCs w:val="20"/>
    </w:rPr>
  </w:style>
  <w:style w:type="character" w:customStyle="1" w:styleId="CommentTextChar">
    <w:name w:val="Comment Text Char"/>
    <w:basedOn w:val="DefaultParagraphFont"/>
    <w:link w:val="CommentText"/>
    <w:uiPriority w:val="99"/>
    <w:rsid w:val="00166FD8"/>
    <w:rPr>
      <w:lang w:eastAsia="en-US"/>
    </w:rPr>
  </w:style>
  <w:style w:type="paragraph" w:styleId="CommentSubject">
    <w:name w:val="annotation subject"/>
    <w:basedOn w:val="CommentText"/>
    <w:next w:val="CommentText"/>
    <w:link w:val="CommentSubjectChar"/>
    <w:uiPriority w:val="99"/>
    <w:semiHidden/>
    <w:unhideWhenUsed/>
    <w:rsid w:val="00AB1E68"/>
    <w:rPr>
      <w:b/>
      <w:bCs/>
    </w:rPr>
  </w:style>
  <w:style w:type="character" w:customStyle="1" w:styleId="CommentSubjectChar">
    <w:name w:val="Comment Subject Char"/>
    <w:basedOn w:val="CommentTextChar"/>
    <w:link w:val="CommentSubject"/>
    <w:uiPriority w:val="99"/>
    <w:semiHidden/>
    <w:rsid w:val="00AB1E68"/>
    <w:rPr>
      <w:b/>
      <w:bCs/>
      <w:lang w:eastAsia="en-US"/>
    </w:rPr>
  </w:style>
  <w:style w:type="character" w:styleId="Hyperlink">
    <w:name w:val="Hyperlink"/>
    <w:basedOn w:val="DefaultParagraphFont"/>
    <w:uiPriority w:val="99"/>
    <w:unhideWhenUsed/>
    <w:rsid w:val="00026A7E"/>
    <w:rPr>
      <w:color w:val="0563C1" w:themeColor="hyperlink"/>
      <w:u w:val="single"/>
    </w:rPr>
  </w:style>
  <w:style w:type="character" w:styleId="FollowedHyperlink">
    <w:name w:val="FollowedHyperlink"/>
    <w:basedOn w:val="DefaultParagraphFont"/>
    <w:uiPriority w:val="99"/>
    <w:semiHidden/>
    <w:unhideWhenUsed/>
    <w:rsid w:val="00BD63C5"/>
    <w:rPr>
      <w:color w:val="954F72" w:themeColor="followedHyperlink"/>
      <w:u w:val="single"/>
    </w:rPr>
  </w:style>
  <w:style w:type="paragraph" w:styleId="Revision">
    <w:name w:val="Revision"/>
    <w:hidden/>
    <w:uiPriority w:val="99"/>
    <w:semiHidden/>
    <w:rsid w:val="002D0765"/>
    <w:rPr>
      <w:sz w:val="22"/>
      <w:szCs w:val="22"/>
      <w:lang w:eastAsia="en-US"/>
    </w:rPr>
  </w:style>
  <w:style w:type="character" w:customStyle="1" w:styleId="UnresolvedMention1">
    <w:name w:val="Unresolved Mention1"/>
    <w:basedOn w:val="DefaultParagraphFont"/>
    <w:uiPriority w:val="99"/>
    <w:semiHidden/>
    <w:unhideWhenUsed/>
    <w:rsid w:val="002D0765"/>
    <w:rPr>
      <w:color w:val="605E5C"/>
      <w:shd w:val="clear" w:color="auto" w:fill="E1DFDD"/>
    </w:rPr>
  </w:style>
  <w:style w:type="character" w:customStyle="1" w:styleId="Heading5Char">
    <w:name w:val="Heading 5 Char"/>
    <w:basedOn w:val="DefaultParagraphFont"/>
    <w:link w:val="Heading5"/>
    <w:uiPriority w:val="9"/>
    <w:rsid w:val="00327BF9"/>
    <w:rPr>
      <w:rFonts w:ascii="Times New Roman" w:eastAsia="Times New Roman" w:hAnsi="Times New Roman"/>
      <w:b/>
      <w:bCs/>
    </w:rPr>
  </w:style>
  <w:style w:type="paragraph" w:customStyle="1" w:styleId="subprov">
    <w:name w:val="subprov"/>
    <w:basedOn w:val="Normal"/>
    <w:rsid w:val="00327BF9"/>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abel">
    <w:name w:val="label"/>
    <w:basedOn w:val="DefaultParagraphFont"/>
    <w:rsid w:val="00327BF9"/>
  </w:style>
  <w:style w:type="paragraph" w:customStyle="1" w:styleId="text">
    <w:name w:val="text"/>
    <w:basedOn w:val="Normal"/>
    <w:rsid w:val="00327BF9"/>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hit">
    <w:name w:val="hit"/>
    <w:basedOn w:val="DefaultParagraphFont"/>
    <w:rsid w:val="00327BF9"/>
  </w:style>
  <w:style w:type="character" w:customStyle="1" w:styleId="UnresolvedMention2">
    <w:name w:val="Unresolved Mention2"/>
    <w:basedOn w:val="DefaultParagraphFont"/>
    <w:uiPriority w:val="99"/>
    <w:semiHidden/>
    <w:unhideWhenUsed/>
    <w:rsid w:val="00D06A3B"/>
    <w:rPr>
      <w:color w:val="605E5C"/>
      <w:shd w:val="clear" w:color="auto" w:fill="E1DFDD"/>
    </w:rPr>
  </w:style>
  <w:style w:type="character" w:customStyle="1" w:styleId="ListParagraphChar">
    <w:name w:val="List Paragraph Char"/>
    <w:aliases w:val="Bullet Heading Char,Bullet Char"/>
    <w:link w:val="ListParagraph"/>
    <w:uiPriority w:val="34"/>
    <w:locked/>
    <w:rsid w:val="0020504F"/>
    <w:rPr>
      <w:sz w:val="22"/>
      <w:szCs w:val="22"/>
      <w:lang w:eastAsia="en-US"/>
    </w:rPr>
  </w:style>
  <w:style w:type="character" w:styleId="UnresolvedMention">
    <w:name w:val="Unresolved Mention"/>
    <w:basedOn w:val="DefaultParagraphFont"/>
    <w:uiPriority w:val="99"/>
    <w:semiHidden/>
    <w:unhideWhenUsed/>
    <w:rsid w:val="001E4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574">
      <w:bodyDiv w:val="1"/>
      <w:marLeft w:val="0"/>
      <w:marRight w:val="0"/>
      <w:marTop w:val="0"/>
      <w:marBottom w:val="0"/>
      <w:divBdr>
        <w:top w:val="none" w:sz="0" w:space="0" w:color="auto"/>
        <w:left w:val="none" w:sz="0" w:space="0" w:color="auto"/>
        <w:bottom w:val="none" w:sz="0" w:space="0" w:color="auto"/>
        <w:right w:val="none" w:sz="0" w:space="0" w:color="auto"/>
      </w:divBdr>
      <w:divsChild>
        <w:div w:id="827326679">
          <w:marLeft w:val="0"/>
          <w:marRight w:val="0"/>
          <w:marTop w:val="83"/>
          <w:marBottom w:val="0"/>
          <w:divBdr>
            <w:top w:val="none" w:sz="0" w:space="0" w:color="auto"/>
            <w:left w:val="none" w:sz="0" w:space="0" w:color="auto"/>
            <w:bottom w:val="none" w:sz="0" w:space="0" w:color="auto"/>
            <w:right w:val="none" w:sz="0" w:space="0" w:color="auto"/>
          </w:divBdr>
        </w:div>
        <w:div w:id="893345515">
          <w:marLeft w:val="0"/>
          <w:marRight w:val="0"/>
          <w:marTop w:val="83"/>
          <w:marBottom w:val="0"/>
          <w:divBdr>
            <w:top w:val="none" w:sz="0" w:space="0" w:color="auto"/>
            <w:left w:val="none" w:sz="0" w:space="0" w:color="auto"/>
            <w:bottom w:val="none" w:sz="0" w:space="0" w:color="auto"/>
            <w:right w:val="none" w:sz="0" w:space="0" w:color="auto"/>
          </w:divBdr>
        </w:div>
        <w:div w:id="1252393207">
          <w:marLeft w:val="0"/>
          <w:marRight w:val="0"/>
          <w:marTop w:val="83"/>
          <w:marBottom w:val="0"/>
          <w:divBdr>
            <w:top w:val="none" w:sz="0" w:space="0" w:color="auto"/>
            <w:left w:val="none" w:sz="0" w:space="0" w:color="auto"/>
            <w:bottom w:val="none" w:sz="0" w:space="0" w:color="auto"/>
            <w:right w:val="none" w:sz="0" w:space="0" w:color="auto"/>
          </w:divBdr>
          <w:divsChild>
            <w:div w:id="194657755">
              <w:marLeft w:val="0"/>
              <w:marRight w:val="0"/>
              <w:marTop w:val="83"/>
              <w:marBottom w:val="0"/>
              <w:divBdr>
                <w:top w:val="none" w:sz="0" w:space="0" w:color="auto"/>
                <w:left w:val="none" w:sz="0" w:space="0" w:color="auto"/>
                <w:bottom w:val="none" w:sz="0" w:space="0" w:color="auto"/>
                <w:right w:val="none" w:sz="0" w:space="0" w:color="auto"/>
              </w:divBdr>
            </w:div>
            <w:div w:id="4108118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10723480">
      <w:bodyDiv w:val="1"/>
      <w:marLeft w:val="0"/>
      <w:marRight w:val="0"/>
      <w:marTop w:val="0"/>
      <w:marBottom w:val="0"/>
      <w:divBdr>
        <w:top w:val="none" w:sz="0" w:space="0" w:color="auto"/>
        <w:left w:val="none" w:sz="0" w:space="0" w:color="auto"/>
        <w:bottom w:val="none" w:sz="0" w:space="0" w:color="auto"/>
        <w:right w:val="none" w:sz="0" w:space="0" w:color="auto"/>
      </w:divBdr>
    </w:div>
    <w:div w:id="1044868073">
      <w:bodyDiv w:val="1"/>
      <w:marLeft w:val="0"/>
      <w:marRight w:val="0"/>
      <w:marTop w:val="0"/>
      <w:marBottom w:val="0"/>
      <w:divBdr>
        <w:top w:val="none" w:sz="0" w:space="0" w:color="auto"/>
        <w:left w:val="none" w:sz="0" w:space="0" w:color="auto"/>
        <w:bottom w:val="none" w:sz="0" w:space="0" w:color="auto"/>
        <w:right w:val="none" w:sz="0" w:space="0" w:color="auto"/>
      </w:divBdr>
    </w:div>
    <w:div w:id="1905752046">
      <w:bodyDiv w:val="1"/>
      <w:marLeft w:val="0"/>
      <w:marRight w:val="0"/>
      <w:marTop w:val="0"/>
      <w:marBottom w:val="0"/>
      <w:divBdr>
        <w:top w:val="none" w:sz="0" w:space="0" w:color="auto"/>
        <w:left w:val="none" w:sz="0" w:space="0" w:color="auto"/>
        <w:bottom w:val="none" w:sz="0" w:space="0" w:color="auto"/>
        <w:right w:val="none" w:sz="0" w:space="0" w:color="auto"/>
      </w:divBdr>
      <w:divsChild>
        <w:div w:id="1630239459">
          <w:marLeft w:val="0"/>
          <w:marRight w:val="0"/>
          <w:marTop w:val="83"/>
          <w:marBottom w:val="0"/>
          <w:divBdr>
            <w:top w:val="none" w:sz="0" w:space="0" w:color="auto"/>
            <w:left w:val="none" w:sz="0" w:space="0" w:color="auto"/>
            <w:bottom w:val="none" w:sz="0" w:space="0" w:color="auto"/>
            <w:right w:val="none" w:sz="0" w:space="0" w:color="auto"/>
          </w:divBdr>
        </w:div>
        <w:div w:id="57823416">
          <w:marLeft w:val="0"/>
          <w:marRight w:val="0"/>
          <w:marTop w:val="83"/>
          <w:marBottom w:val="0"/>
          <w:divBdr>
            <w:top w:val="none" w:sz="0" w:space="0" w:color="auto"/>
            <w:left w:val="none" w:sz="0" w:space="0" w:color="auto"/>
            <w:bottom w:val="none" w:sz="0" w:space="0" w:color="auto"/>
            <w:right w:val="none" w:sz="0" w:space="0" w:color="auto"/>
          </w:divBdr>
        </w:div>
        <w:div w:id="738943649">
          <w:marLeft w:val="0"/>
          <w:marRight w:val="0"/>
          <w:marTop w:val="83"/>
          <w:marBottom w:val="0"/>
          <w:divBdr>
            <w:top w:val="none" w:sz="0" w:space="0" w:color="auto"/>
            <w:left w:val="none" w:sz="0" w:space="0" w:color="auto"/>
            <w:bottom w:val="none" w:sz="0" w:space="0" w:color="auto"/>
            <w:right w:val="none" w:sz="0" w:space="0" w:color="auto"/>
          </w:divBdr>
          <w:divsChild>
            <w:div w:id="879440967">
              <w:marLeft w:val="0"/>
              <w:marRight w:val="0"/>
              <w:marTop w:val="83"/>
              <w:marBottom w:val="0"/>
              <w:divBdr>
                <w:top w:val="none" w:sz="0" w:space="0" w:color="auto"/>
                <w:left w:val="none" w:sz="0" w:space="0" w:color="auto"/>
                <w:bottom w:val="none" w:sz="0" w:space="0" w:color="auto"/>
                <w:right w:val="none" w:sz="0" w:space="0" w:color="auto"/>
              </w:divBdr>
            </w:div>
            <w:div w:id="267275548">
              <w:marLeft w:val="0"/>
              <w:marRight w:val="0"/>
              <w:marTop w:val="83"/>
              <w:marBottom w:val="0"/>
              <w:divBdr>
                <w:top w:val="none" w:sz="0" w:space="0" w:color="auto"/>
                <w:left w:val="none" w:sz="0" w:space="0" w:color="auto"/>
                <w:bottom w:val="none" w:sz="0" w:space="0" w:color="auto"/>
                <w:right w:val="none" w:sz="0" w:space="0" w:color="auto"/>
              </w:divBdr>
            </w:div>
            <w:div w:id="1390766789">
              <w:marLeft w:val="0"/>
              <w:marRight w:val="0"/>
              <w:marTop w:val="83"/>
              <w:marBottom w:val="0"/>
              <w:divBdr>
                <w:top w:val="none" w:sz="0" w:space="0" w:color="auto"/>
                <w:left w:val="none" w:sz="0" w:space="0" w:color="auto"/>
                <w:bottom w:val="none" w:sz="0" w:space="0" w:color="auto"/>
                <w:right w:val="none" w:sz="0" w:space="0" w:color="auto"/>
              </w:divBdr>
            </w:div>
          </w:divsChild>
        </w:div>
        <w:div w:id="1415973176">
          <w:marLeft w:val="0"/>
          <w:marRight w:val="0"/>
          <w:marTop w:val="83"/>
          <w:marBottom w:val="0"/>
          <w:divBdr>
            <w:top w:val="none" w:sz="0" w:space="0" w:color="auto"/>
            <w:left w:val="none" w:sz="0" w:space="0" w:color="auto"/>
            <w:bottom w:val="none" w:sz="0" w:space="0" w:color="auto"/>
            <w:right w:val="none" w:sz="0" w:space="0" w:color="auto"/>
          </w:divBdr>
        </w:div>
        <w:div w:id="979336887">
          <w:marLeft w:val="0"/>
          <w:marRight w:val="0"/>
          <w:marTop w:val="83"/>
          <w:marBottom w:val="0"/>
          <w:divBdr>
            <w:top w:val="none" w:sz="0" w:space="0" w:color="auto"/>
            <w:left w:val="none" w:sz="0" w:space="0" w:color="auto"/>
            <w:bottom w:val="none" w:sz="0" w:space="0" w:color="auto"/>
            <w:right w:val="none" w:sz="0" w:space="0" w:color="auto"/>
          </w:divBdr>
        </w:div>
      </w:divsChild>
    </w:div>
    <w:div w:id="1998486251">
      <w:bodyDiv w:val="1"/>
      <w:marLeft w:val="0"/>
      <w:marRight w:val="0"/>
      <w:marTop w:val="0"/>
      <w:marBottom w:val="0"/>
      <w:divBdr>
        <w:top w:val="none" w:sz="0" w:space="0" w:color="auto"/>
        <w:left w:val="none" w:sz="0" w:space="0" w:color="auto"/>
        <w:bottom w:val="none" w:sz="0" w:space="0" w:color="auto"/>
        <w:right w:val="none" w:sz="0" w:space="0" w:color="auto"/>
      </w:divBdr>
    </w:div>
    <w:div w:id="2041084334">
      <w:bodyDiv w:val="1"/>
      <w:marLeft w:val="0"/>
      <w:marRight w:val="0"/>
      <w:marTop w:val="0"/>
      <w:marBottom w:val="0"/>
      <w:divBdr>
        <w:top w:val="none" w:sz="0" w:space="0" w:color="auto"/>
        <w:left w:val="none" w:sz="0" w:space="0" w:color="auto"/>
        <w:bottom w:val="none" w:sz="0" w:space="0" w:color="auto"/>
        <w:right w:val="none" w:sz="0" w:space="0" w:color="auto"/>
      </w:divBdr>
    </w:div>
    <w:div w:id="21271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t.nz/act/public/2002/0084/latest/DLM56792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act/public/2002/0084/latest/DLM567920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gislation.govt.nz/act/public/2002/0084/latest/DLM175643.html" TargetMode="External"/><Relationship Id="rId4" Type="http://schemas.openxmlformats.org/officeDocument/2006/relationships/settings" Target="settings.xml"/><Relationship Id="rId9" Type="http://schemas.openxmlformats.org/officeDocument/2006/relationships/hyperlink" Target="https://www.legislation.govt.nz/act/public/2002/0084/latest/DLM5679200.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LES\Report%20Submissions\Report%20Templates\Report%20to%20Council%20-%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D238-043F-41A8-B305-26C1DF00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to Council - Template 2022</Template>
  <TotalTime>0</TotalTime>
  <Pages>3</Pages>
  <Words>845</Words>
  <Characters>4158</Characters>
  <Application>Microsoft Office Word</Application>
  <DocSecurity>0</DocSecurity>
  <Lines>129</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2025-10-21T03:35:00Z</dcterms:created>
  <dcterms:modified xsi:type="dcterms:W3CDTF">2025-10-21T03:35:00Z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2df23cd7b5444897340bf3b886100f76849798b36af988ac6f20bdd2916a6adb</vt:lpwstr>
  </property>
</Properties>
</file>